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A6C" w:rsidRPr="00FB6B71" w:rsidRDefault="00020A6C" w:rsidP="00020A6C">
      <w:pPr>
        <w:spacing w:after="0"/>
        <w:rPr>
          <w:rFonts w:ascii="Century Gothic" w:hAnsi="Century Gothic"/>
          <w:b/>
          <w:sz w:val="20"/>
          <w:szCs w:val="20"/>
        </w:rPr>
      </w:pPr>
      <w:bookmarkStart w:id="0" w:name="_GoBack"/>
      <w:bookmarkEnd w:id="0"/>
    </w:p>
    <w:tbl>
      <w:tblPr>
        <w:tblStyle w:val="TableGrid"/>
        <w:tblW w:w="9540" w:type="dxa"/>
        <w:tblInd w:w="-95" w:type="dxa"/>
        <w:tblLook w:val="04A0" w:firstRow="1" w:lastRow="0" w:firstColumn="1" w:lastColumn="0" w:noHBand="0" w:noVBand="1"/>
      </w:tblPr>
      <w:tblGrid>
        <w:gridCol w:w="1093"/>
        <w:gridCol w:w="8447"/>
      </w:tblGrid>
      <w:tr w:rsidR="008476C0" w:rsidRPr="00FB6B71" w:rsidTr="00F70E88">
        <w:trPr>
          <w:trHeight w:val="332"/>
        </w:trPr>
        <w:tc>
          <w:tcPr>
            <w:tcW w:w="1093" w:type="dxa"/>
            <w:shd w:val="clear" w:color="auto" w:fill="C5E0B3" w:themeFill="accent6" w:themeFillTint="66"/>
            <w:vAlign w:val="center"/>
          </w:tcPr>
          <w:p w:rsidR="008476C0" w:rsidRPr="00FB6B71" w:rsidRDefault="00DE2F7C" w:rsidP="00DE2F7C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B6B71">
              <w:rPr>
                <w:rFonts w:ascii="Century Gothic" w:hAnsi="Century Gothic"/>
                <w:b/>
                <w:bCs/>
                <w:sz w:val="20"/>
                <w:szCs w:val="20"/>
              </w:rPr>
              <w:t>Code</w:t>
            </w:r>
            <w:r w:rsidR="008476C0" w:rsidRPr="00FB6B71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8447" w:type="dxa"/>
            <w:vAlign w:val="center"/>
          </w:tcPr>
          <w:p w:rsidR="008476C0" w:rsidRPr="00FB6B71" w:rsidRDefault="008476C0" w:rsidP="008476C0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8476C0" w:rsidRPr="00FB6B71" w:rsidTr="004A7809">
        <w:trPr>
          <w:trHeight w:val="144"/>
        </w:trPr>
        <w:tc>
          <w:tcPr>
            <w:tcW w:w="1093" w:type="dxa"/>
            <w:shd w:val="clear" w:color="auto" w:fill="C5E0B3" w:themeFill="accent6" w:themeFillTint="66"/>
            <w:vAlign w:val="center"/>
          </w:tcPr>
          <w:p w:rsidR="008476C0" w:rsidRPr="00FB6B71" w:rsidRDefault="008476C0" w:rsidP="00DE2F7C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  <w:r w:rsidRPr="00FB6B71">
              <w:rPr>
                <w:rFonts w:ascii="Century Gothic" w:hAnsi="Century Gothic"/>
                <w:b/>
                <w:bCs/>
                <w:sz w:val="20"/>
                <w:szCs w:val="20"/>
              </w:rPr>
              <w:t>Standard</w:t>
            </w:r>
            <w:r w:rsidR="00DE2F7C" w:rsidRPr="00FB6B71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and/or Element</w:t>
            </w:r>
            <w:r w:rsidRPr="00FB6B71">
              <w:rPr>
                <w:rFonts w:ascii="Century Gothic" w:hAnsi="Century Gothic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447" w:type="dxa"/>
          </w:tcPr>
          <w:p w:rsidR="00A62683" w:rsidRDefault="00A62683" w:rsidP="004A7809">
            <w:pPr>
              <w:autoSpaceDE w:val="0"/>
              <w:autoSpaceDN w:val="0"/>
              <w:adjustRightInd w:val="0"/>
              <w:spacing w:after="60" w:line="240" w:lineRule="auto"/>
              <w:rPr>
                <w:rFonts w:ascii="Century Gothic" w:hAnsi="Century Gothic"/>
                <w:bCs/>
                <w:color w:val="000000"/>
              </w:rPr>
            </w:pPr>
          </w:p>
          <w:p w:rsidR="006A521B" w:rsidRDefault="006A521B" w:rsidP="004A7809">
            <w:pPr>
              <w:autoSpaceDE w:val="0"/>
              <w:autoSpaceDN w:val="0"/>
              <w:adjustRightInd w:val="0"/>
              <w:spacing w:after="60" w:line="240" w:lineRule="auto"/>
              <w:rPr>
                <w:rFonts w:ascii="Century Gothic" w:hAnsi="Century Gothic"/>
                <w:bCs/>
                <w:color w:val="000000"/>
              </w:rPr>
            </w:pPr>
          </w:p>
          <w:p w:rsidR="006A521B" w:rsidRPr="00FB6B71" w:rsidRDefault="006A521B" w:rsidP="004A7809">
            <w:pPr>
              <w:autoSpaceDE w:val="0"/>
              <w:autoSpaceDN w:val="0"/>
              <w:adjustRightInd w:val="0"/>
              <w:spacing w:after="60" w:line="240" w:lineRule="auto"/>
              <w:rPr>
                <w:rFonts w:ascii="Century Gothic" w:hAnsi="Century Gothic"/>
                <w:bCs/>
                <w:i/>
                <w:color w:val="000000"/>
                <w:sz w:val="24"/>
              </w:rPr>
            </w:pPr>
          </w:p>
        </w:tc>
      </w:tr>
    </w:tbl>
    <w:tbl>
      <w:tblPr>
        <w:tblW w:w="9540" w:type="dxa"/>
        <w:tblInd w:w="-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40"/>
      </w:tblGrid>
      <w:tr w:rsidR="00E02D63" w:rsidRPr="00FB6B71" w:rsidTr="008476C0">
        <w:trPr>
          <w:trHeight w:hRule="exact" w:val="703"/>
        </w:trPr>
        <w:tc>
          <w:tcPr>
            <w:tcW w:w="9540" w:type="dxa"/>
            <w:shd w:val="clear" w:color="auto" w:fill="C5E0B3" w:themeFill="accent6" w:themeFillTint="66"/>
            <w:vAlign w:val="center"/>
          </w:tcPr>
          <w:p w:rsidR="00E02D63" w:rsidRPr="00BE20B1" w:rsidRDefault="00BE20B1" w:rsidP="00BE20B1">
            <w:pPr>
              <w:spacing w:after="0" w:line="240" w:lineRule="auto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 xml:space="preserve">1. </w:t>
            </w:r>
            <w:r w:rsidR="00E02D63" w:rsidRPr="00BE20B1">
              <w:rPr>
                <w:rFonts w:ascii="Century Gothic" w:hAnsi="Century Gothic"/>
                <w:b/>
                <w:sz w:val="20"/>
                <w:szCs w:val="20"/>
              </w:rPr>
              <w:t>Determine and define vocabulary</w:t>
            </w:r>
            <w:r w:rsidR="00467D20" w:rsidRPr="00BE20B1">
              <w:rPr>
                <w:rFonts w:ascii="Century Gothic" w:hAnsi="Century Gothic"/>
                <w:b/>
                <w:sz w:val="20"/>
                <w:szCs w:val="20"/>
              </w:rPr>
              <w:t>.</w:t>
            </w:r>
            <w:r w:rsidR="00467D20" w:rsidRPr="00BE20B1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E02D63" w:rsidRPr="00BE20B1">
              <w:rPr>
                <w:rFonts w:ascii="Century Gothic" w:hAnsi="Century Gothic"/>
                <w:i/>
                <w:sz w:val="20"/>
                <w:szCs w:val="20"/>
              </w:rPr>
              <w:t xml:space="preserve">Identify </w:t>
            </w:r>
            <w:r w:rsidRPr="00BE20B1">
              <w:rPr>
                <w:rFonts w:ascii="Century Gothic" w:hAnsi="Century Gothic"/>
                <w:i/>
                <w:sz w:val="20"/>
                <w:szCs w:val="20"/>
              </w:rPr>
              <w:t xml:space="preserve">and underline </w:t>
            </w:r>
            <w:r w:rsidR="00E02D63" w:rsidRPr="00BE20B1">
              <w:rPr>
                <w:rFonts w:ascii="Century Gothic" w:hAnsi="Century Gothic"/>
                <w:i/>
                <w:sz w:val="20"/>
                <w:szCs w:val="20"/>
              </w:rPr>
              <w:t>key terms within the standard(s) and/or element(s)</w:t>
            </w:r>
            <w:r w:rsidR="00467D20" w:rsidRPr="00BE20B1">
              <w:rPr>
                <w:rFonts w:ascii="Century Gothic" w:hAnsi="Century Gothic"/>
                <w:i/>
                <w:sz w:val="20"/>
                <w:szCs w:val="20"/>
              </w:rPr>
              <w:t xml:space="preserve">. </w:t>
            </w:r>
            <w:r w:rsidR="00E02D63" w:rsidRPr="00BE20B1">
              <w:rPr>
                <w:rFonts w:ascii="Century Gothic" w:hAnsi="Century Gothic"/>
                <w:i/>
                <w:sz w:val="20"/>
                <w:szCs w:val="20"/>
              </w:rPr>
              <w:t>Define each term</w:t>
            </w:r>
            <w:r w:rsidR="00D45EC8" w:rsidRPr="00BE20B1">
              <w:rPr>
                <w:rFonts w:ascii="Century Gothic" w:hAnsi="Century Gothic"/>
                <w:i/>
                <w:sz w:val="20"/>
                <w:szCs w:val="20"/>
              </w:rPr>
              <w:t xml:space="preserve"> as it relates to the standard.</w:t>
            </w:r>
          </w:p>
        </w:tc>
      </w:tr>
      <w:tr w:rsidR="00020A6C" w:rsidRPr="00FB6B71" w:rsidTr="00FB6B71">
        <w:trPr>
          <w:trHeight w:val="719"/>
        </w:trPr>
        <w:tc>
          <w:tcPr>
            <w:tcW w:w="9540" w:type="dxa"/>
            <w:tcBorders>
              <w:bottom w:val="single" w:sz="4" w:space="0" w:color="000000"/>
            </w:tcBorders>
          </w:tcPr>
          <w:p w:rsidR="00EE0A93" w:rsidRDefault="00EE0A93" w:rsidP="00EE0A93">
            <w:pPr>
              <w:pStyle w:val="NoSpacing"/>
              <w:spacing w:after="60"/>
              <w:ind w:left="288"/>
              <w:rPr>
                <w:rFonts w:ascii="Century Gothic" w:hAnsi="Century Gothic"/>
                <w:b/>
                <w:szCs w:val="24"/>
              </w:rPr>
            </w:pPr>
          </w:p>
          <w:p w:rsidR="006A521B" w:rsidRDefault="006A521B" w:rsidP="00EE0A93">
            <w:pPr>
              <w:pStyle w:val="NoSpacing"/>
              <w:spacing w:after="60"/>
              <w:ind w:left="288"/>
              <w:rPr>
                <w:rFonts w:ascii="Century Gothic" w:hAnsi="Century Gothic"/>
                <w:b/>
                <w:szCs w:val="24"/>
              </w:rPr>
            </w:pPr>
          </w:p>
          <w:p w:rsidR="006A521B" w:rsidRDefault="006A521B" w:rsidP="00EE0A93">
            <w:pPr>
              <w:pStyle w:val="NoSpacing"/>
              <w:spacing w:after="60"/>
              <w:ind w:left="288"/>
              <w:rPr>
                <w:rFonts w:ascii="Century Gothic" w:hAnsi="Century Gothic"/>
                <w:b/>
                <w:szCs w:val="24"/>
              </w:rPr>
            </w:pPr>
          </w:p>
          <w:p w:rsidR="006A521B" w:rsidRDefault="006A521B" w:rsidP="00EE0A93">
            <w:pPr>
              <w:pStyle w:val="NoSpacing"/>
              <w:spacing w:after="60"/>
              <w:ind w:left="288"/>
              <w:rPr>
                <w:rFonts w:ascii="Century Gothic" w:hAnsi="Century Gothic"/>
                <w:b/>
                <w:szCs w:val="24"/>
              </w:rPr>
            </w:pPr>
          </w:p>
          <w:p w:rsidR="006A521B" w:rsidRDefault="006A521B" w:rsidP="00EE0A93">
            <w:pPr>
              <w:pStyle w:val="NoSpacing"/>
              <w:spacing w:after="60"/>
              <w:ind w:left="288"/>
              <w:rPr>
                <w:rFonts w:ascii="Century Gothic" w:hAnsi="Century Gothic"/>
                <w:b/>
                <w:szCs w:val="24"/>
              </w:rPr>
            </w:pPr>
          </w:p>
          <w:p w:rsidR="006A521B" w:rsidRDefault="006A521B" w:rsidP="00EE0A93">
            <w:pPr>
              <w:pStyle w:val="NoSpacing"/>
              <w:spacing w:after="60"/>
              <w:ind w:left="288"/>
              <w:rPr>
                <w:rFonts w:ascii="Century Gothic" w:hAnsi="Century Gothic"/>
                <w:b/>
                <w:szCs w:val="24"/>
              </w:rPr>
            </w:pPr>
          </w:p>
          <w:p w:rsidR="006A521B" w:rsidRDefault="006A521B" w:rsidP="00EE0A93">
            <w:pPr>
              <w:pStyle w:val="NoSpacing"/>
              <w:spacing w:after="60"/>
              <w:ind w:left="288"/>
              <w:rPr>
                <w:rFonts w:ascii="Century Gothic" w:hAnsi="Century Gothic"/>
                <w:b/>
                <w:szCs w:val="24"/>
              </w:rPr>
            </w:pPr>
          </w:p>
          <w:p w:rsidR="006A521B" w:rsidRDefault="006A521B" w:rsidP="00EE0A93">
            <w:pPr>
              <w:pStyle w:val="NoSpacing"/>
              <w:spacing w:after="60"/>
              <w:ind w:left="288"/>
              <w:rPr>
                <w:rFonts w:ascii="Century Gothic" w:hAnsi="Century Gothic"/>
                <w:b/>
                <w:szCs w:val="24"/>
              </w:rPr>
            </w:pPr>
          </w:p>
          <w:p w:rsidR="006A521B" w:rsidRDefault="006A521B" w:rsidP="00EE0A93">
            <w:pPr>
              <w:pStyle w:val="NoSpacing"/>
              <w:spacing w:after="60"/>
              <w:ind w:left="288"/>
              <w:rPr>
                <w:rFonts w:ascii="Century Gothic" w:hAnsi="Century Gothic"/>
                <w:b/>
                <w:szCs w:val="24"/>
              </w:rPr>
            </w:pPr>
          </w:p>
          <w:p w:rsidR="006A521B" w:rsidRDefault="006A521B" w:rsidP="00EE0A93">
            <w:pPr>
              <w:pStyle w:val="NoSpacing"/>
              <w:spacing w:after="60"/>
              <w:ind w:left="288"/>
              <w:rPr>
                <w:rFonts w:ascii="Century Gothic" w:hAnsi="Century Gothic"/>
                <w:b/>
                <w:szCs w:val="24"/>
              </w:rPr>
            </w:pPr>
          </w:p>
          <w:p w:rsidR="006A521B" w:rsidRDefault="006A521B" w:rsidP="00EE0A93">
            <w:pPr>
              <w:pStyle w:val="NoSpacing"/>
              <w:spacing w:after="60"/>
              <w:ind w:left="288"/>
              <w:rPr>
                <w:rFonts w:ascii="Century Gothic" w:hAnsi="Century Gothic"/>
                <w:b/>
                <w:szCs w:val="24"/>
              </w:rPr>
            </w:pPr>
          </w:p>
          <w:p w:rsidR="006A521B" w:rsidRDefault="006A521B" w:rsidP="00EE0A93">
            <w:pPr>
              <w:pStyle w:val="NoSpacing"/>
              <w:spacing w:after="60"/>
              <w:ind w:left="288"/>
              <w:rPr>
                <w:rFonts w:ascii="Century Gothic" w:hAnsi="Century Gothic"/>
                <w:b/>
                <w:szCs w:val="24"/>
              </w:rPr>
            </w:pPr>
          </w:p>
          <w:p w:rsidR="006A521B" w:rsidRDefault="006A521B" w:rsidP="00EE0A93">
            <w:pPr>
              <w:pStyle w:val="NoSpacing"/>
              <w:spacing w:after="60"/>
              <w:ind w:left="288"/>
              <w:rPr>
                <w:rFonts w:ascii="Century Gothic" w:hAnsi="Century Gothic"/>
                <w:b/>
                <w:szCs w:val="24"/>
              </w:rPr>
            </w:pPr>
          </w:p>
          <w:p w:rsidR="006A521B" w:rsidRDefault="006A521B" w:rsidP="00EE0A93">
            <w:pPr>
              <w:pStyle w:val="NoSpacing"/>
              <w:spacing w:after="60"/>
              <w:ind w:left="288"/>
              <w:rPr>
                <w:rFonts w:ascii="Century Gothic" w:hAnsi="Century Gothic"/>
                <w:b/>
                <w:szCs w:val="24"/>
              </w:rPr>
            </w:pPr>
          </w:p>
          <w:p w:rsidR="006A521B" w:rsidRDefault="006A521B" w:rsidP="00EE0A93">
            <w:pPr>
              <w:pStyle w:val="NoSpacing"/>
              <w:spacing w:after="60"/>
              <w:ind w:left="288"/>
              <w:rPr>
                <w:rFonts w:ascii="Century Gothic" w:hAnsi="Century Gothic"/>
                <w:b/>
                <w:szCs w:val="24"/>
              </w:rPr>
            </w:pPr>
          </w:p>
          <w:p w:rsidR="006A521B" w:rsidRDefault="006A521B" w:rsidP="00EE0A93">
            <w:pPr>
              <w:pStyle w:val="NoSpacing"/>
              <w:spacing w:after="60"/>
              <w:ind w:left="288"/>
              <w:rPr>
                <w:rFonts w:ascii="Century Gothic" w:hAnsi="Century Gothic"/>
                <w:b/>
                <w:szCs w:val="24"/>
              </w:rPr>
            </w:pPr>
          </w:p>
          <w:p w:rsidR="006A521B" w:rsidRDefault="006A521B" w:rsidP="00EE0A93">
            <w:pPr>
              <w:pStyle w:val="NoSpacing"/>
              <w:spacing w:after="60"/>
              <w:ind w:left="288"/>
              <w:rPr>
                <w:rFonts w:ascii="Century Gothic" w:hAnsi="Century Gothic"/>
                <w:b/>
                <w:szCs w:val="24"/>
              </w:rPr>
            </w:pPr>
          </w:p>
          <w:p w:rsidR="006A521B" w:rsidRDefault="006A521B" w:rsidP="00EE0A93">
            <w:pPr>
              <w:pStyle w:val="NoSpacing"/>
              <w:spacing w:after="60"/>
              <w:ind w:left="288"/>
              <w:rPr>
                <w:rFonts w:ascii="Century Gothic" w:hAnsi="Century Gothic"/>
                <w:b/>
                <w:szCs w:val="24"/>
              </w:rPr>
            </w:pPr>
          </w:p>
          <w:p w:rsidR="006A521B" w:rsidRDefault="006A521B" w:rsidP="00EE0A93">
            <w:pPr>
              <w:pStyle w:val="NoSpacing"/>
              <w:spacing w:after="60"/>
              <w:ind w:left="288"/>
              <w:rPr>
                <w:rFonts w:ascii="Century Gothic" w:hAnsi="Century Gothic"/>
                <w:b/>
                <w:szCs w:val="24"/>
              </w:rPr>
            </w:pPr>
          </w:p>
          <w:p w:rsidR="006A521B" w:rsidRDefault="006A521B" w:rsidP="00EE0A93">
            <w:pPr>
              <w:pStyle w:val="NoSpacing"/>
              <w:spacing w:after="60"/>
              <w:ind w:left="288"/>
              <w:rPr>
                <w:rFonts w:ascii="Century Gothic" w:hAnsi="Century Gothic"/>
                <w:b/>
                <w:szCs w:val="24"/>
              </w:rPr>
            </w:pPr>
          </w:p>
          <w:p w:rsidR="006A521B" w:rsidRDefault="006A521B" w:rsidP="00EE0A93">
            <w:pPr>
              <w:pStyle w:val="NoSpacing"/>
              <w:spacing w:after="60"/>
              <w:ind w:left="288"/>
              <w:rPr>
                <w:rFonts w:ascii="Century Gothic" w:hAnsi="Century Gothic"/>
                <w:b/>
                <w:szCs w:val="24"/>
              </w:rPr>
            </w:pPr>
          </w:p>
          <w:p w:rsidR="006A521B" w:rsidRDefault="006A521B" w:rsidP="00EE0A93">
            <w:pPr>
              <w:pStyle w:val="NoSpacing"/>
              <w:spacing w:after="60"/>
              <w:ind w:left="288"/>
              <w:rPr>
                <w:rFonts w:ascii="Century Gothic" w:hAnsi="Century Gothic"/>
                <w:b/>
                <w:szCs w:val="24"/>
              </w:rPr>
            </w:pPr>
          </w:p>
          <w:p w:rsidR="006A521B" w:rsidRDefault="006A521B" w:rsidP="00EE0A93">
            <w:pPr>
              <w:pStyle w:val="NoSpacing"/>
              <w:spacing w:after="60"/>
              <w:ind w:left="288"/>
              <w:rPr>
                <w:rFonts w:ascii="Century Gothic" w:hAnsi="Century Gothic"/>
                <w:b/>
                <w:szCs w:val="24"/>
              </w:rPr>
            </w:pPr>
          </w:p>
          <w:p w:rsidR="006A521B" w:rsidRDefault="006A521B" w:rsidP="00EE0A93">
            <w:pPr>
              <w:pStyle w:val="NoSpacing"/>
              <w:spacing w:after="60"/>
              <w:ind w:left="288"/>
              <w:rPr>
                <w:rFonts w:ascii="Century Gothic" w:hAnsi="Century Gothic"/>
                <w:b/>
                <w:szCs w:val="24"/>
              </w:rPr>
            </w:pPr>
          </w:p>
          <w:p w:rsidR="006A521B" w:rsidRDefault="006A521B" w:rsidP="00EE0A93">
            <w:pPr>
              <w:pStyle w:val="NoSpacing"/>
              <w:spacing w:after="60"/>
              <w:ind w:left="288"/>
              <w:rPr>
                <w:rFonts w:ascii="Century Gothic" w:hAnsi="Century Gothic"/>
                <w:b/>
                <w:szCs w:val="24"/>
              </w:rPr>
            </w:pPr>
          </w:p>
          <w:p w:rsidR="006A521B" w:rsidRDefault="006A521B" w:rsidP="00EE0A93">
            <w:pPr>
              <w:pStyle w:val="NoSpacing"/>
              <w:spacing w:after="60"/>
              <w:ind w:left="288"/>
              <w:rPr>
                <w:rFonts w:ascii="Century Gothic" w:hAnsi="Century Gothic"/>
                <w:b/>
                <w:szCs w:val="24"/>
              </w:rPr>
            </w:pPr>
          </w:p>
          <w:p w:rsidR="006A521B" w:rsidRDefault="006A521B" w:rsidP="00EE0A93">
            <w:pPr>
              <w:pStyle w:val="NoSpacing"/>
              <w:spacing w:after="60"/>
              <w:ind w:left="288"/>
              <w:rPr>
                <w:rFonts w:ascii="Century Gothic" w:hAnsi="Century Gothic"/>
                <w:b/>
                <w:szCs w:val="24"/>
              </w:rPr>
            </w:pPr>
          </w:p>
          <w:p w:rsidR="006A521B" w:rsidRDefault="006A521B" w:rsidP="00EE0A93">
            <w:pPr>
              <w:pStyle w:val="NoSpacing"/>
              <w:spacing w:after="60"/>
              <w:ind w:left="288"/>
              <w:rPr>
                <w:rFonts w:ascii="Century Gothic" w:hAnsi="Century Gothic"/>
                <w:b/>
                <w:szCs w:val="24"/>
              </w:rPr>
            </w:pPr>
          </w:p>
          <w:p w:rsidR="006A521B" w:rsidRDefault="006A521B" w:rsidP="00EE0A93">
            <w:pPr>
              <w:pStyle w:val="NoSpacing"/>
              <w:spacing w:after="60"/>
              <w:ind w:left="288"/>
              <w:rPr>
                <w:rFonts w:ascii="Century Gothic" w:hAnsi="Century Gothic"/>
                <w:b/>
                <w:szCs w:val="24"/>
              </w:rPr>
            </w:pPr>
          </w:p>
          <w:p w:rsidR="00EE0A93" w:rsidRPr="00FB6B71" w:rsidRDefault="00EE0A93" w:rsidP="00EE0A93">
            <w:pPr>
              <w:pStyle w:val="NoSpacing"/>
              <w:spacing w:after="60"/>
              <w:ind w:left="288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E02D63" w:rsidRPr="00FB6B71" w:rsidTr="008476C0">
        <w:trPr>
          <w:trHeight w:hRule="exact" w:val="757"/>
        </w:trPr>
        <w:tc>
          <w:tcPr>
            <w:tcW w:w="9540" w:type="dxa"/>
            <w:shd w:val="clear" w:color="auto" w:fill="C5E0B3" w:themeFill="accent6" w:themeFillTint="66"/>
            <w:vAlign w:val="center"/>
          </w:tcPr>
          <w:p w:rsidR="00BE20B1" w:rsidRPr="00BE20B1" w:rsidRDefault="00BE20B1" w:rsidP="00BE20B1">
            <w:pPr>
              <w:spacing w:after="0" w:line="240" w:lineRule="auto"/>
              <w:rPr>
                <w:rFonts w:ascii="Century Gothic" w:hAnsi="Century Gothic"/>
                <w:i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lastRenderedPageBreak/>
              <w:t xml:space="preserve">2. </w:t>
            </w:r>
            <w:r w:rsidR="00E02D63" w:rsidRPr="00BE20B1">
              <w:rPr>
                <w:rFonts w:ascii="Century Gothic" w:hAnsi="Century Gothic"/>
                <w:b/>
                <w:sz w:val="20"/>
                <w:szCs w:val="20"/>
              </w:rPr>
              <w:t>Study the standard(s) and/or element(s)</w:t>
            </w:r>
            <w:r w:rsidR="00467D20" w:rsidRPr="00BE20B1">
              <w:rPr>
                <w:rFonts w:ascii="Century Gothic" w:hAnsi="Century Gothic"/>
                <w:b/>
                <w:sz w:val="20"/>
                <w:szCs w:val="20"/>
              </w:rPr>
              <w:t xml:space="preserve">. </w:t>
            </w:r>
            <w:r w:rsidRPr="00BE20B1">
              <w:rPr>
                <w:rFonts w:ascii="Century Gothic" w:hAnsi="Century Gothic"/>
                <w:i/>
                <w:sz w:val="20"/>
                <w:szCs w:val="20"/>
              </w:rPr>
              <w:t>Identify concepts and skills students will need to know, understand, and be able to do to reach proficiency. Generate key implementation questions related to the standard and/or element(s).</w:t>
            </w:r>
            <w:r w:rsidRPr="00BE20B1">
              <w:rPr>
                <w:rFonts w:ascii="Century Gothic" w:hAnsi="Century Gothic"/>
                <w:i/>
                <w:szCs w:val="20"/>
              </w:rPr>
              <w:t xml:space="preserve"> </w:t>
            </w:r>
            <w:r w:rsidRPr="00BE20B1">
              <w:rPr>
                <w:rFonts w:ascii="Century Gothic" w:hAnsi="Century Gothic"/>
                <w:i/>
                <w:sz w:val="20"/>
                <w:szCs w:val="20"/>
              </w:rPr>
              <w:t>Answer each question.</w:t>
            </w:r>
          </w:p>
          <w:p w:rsidR="00BE20B1" w:rsidRDefault="00BE20B1" w:rsidP="00BE20B1">
            <w:pPr>
              <w:pStyle w:val="ListParagraph"/>
              <w:spacing w:after="0" w:line="240" w:lineRule="auto"/>
              <w:rPr>
                <w:rFonts w:ascii="Century Gothic" w:hAnsi="Century Gothic"/>
                <w:szCs w:val="20"/>
              </w:rPr>
            </w:pPr>
          </w:p>
          <w:p w:rsidR="00BE20B1" w:rsidRDefault="00BE20B1" w:rsidP="00BE20B1">
            <w:pPr>
              <w:pStyle w:val="ListParagraph"/>
              <w:spacing w:after="0" w:line="240" w:lineRule="auto"/>
              <w:rPr>
                <w:rFonts w:ascii="Century Gothic" w:hAnsi="Century Gothic"/>
                <w:szCs w:val="20"/>
              </w:rPr>
            </w:pPr>
            <w:r w:rsidRPr="002A278E">
              <w:rPr>
                <w:rFonts w:ascii="Century Gothic" w:hAnsi="Century Gothic"/>
                <w:szCs w:val="20"/>
              </w:rPr>
              <w:t>question</w:t>
            </w:r>
            <w:r>
              <w:rPr>
                <w:rFonts w:ascii="Century Gothic" w:hAnsi="Century Gothic"/>
                <w:szCs w:val="20"/>
              </w:rPr>
              <w:t>.</w:t>
            </w:r>
          </w:p>
          <w:p w:rsidR="00E02D63" w:rsidRPr="00FB6B71" w:rsidRDefault="00E02D63" w:rsidP="00E02D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</w:tc>
      </w:tr>
      <w:tr w:rsidR="00020A6C" w:rsidRPr="00FB6B71" w:rsidTr="003D3E56">
        <w:trPr>
          <w:trHeight w:val="6245"/>
        </w:trPr>
        <w:tc>
          <w:tcPr>
            <w:tcW w:w="9540" w:type="dxa"/>
            <w:tcBorders>
              <w:bottom w:val="single" w:sz="4" w:space="0" w:color="000000"/>
            </w:tcBorders>
          </w:tcPr>
          <w:p w:rsidR="00965FD2" w:rsidRDefault="003D3E56" w:rsidP="006A521B">
            <w:pPr>
              <w:spacing w:after="60" w:line="24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                </w:t>
            </w:r>
          </w:p>
          <w:p w:rsidR="006A521B" w:rsidRDefault="006A521B" w:rsidP="006A521B">
            <w:pPr>
              <w:spacing w:after="60" w:line="240" w:lineRule="auto"/>
              <w:rPr>
                <w:rFonts w:ascii="Century Gothic" w:hAnsi="Century Gothic"/>
              </w:rPr>
            </w:pPr>
          </w:p>
          <w:p w:rsidR="006A521B" w:rsidRDefault="006A521B" w:rsidP="006A521B">
            <w:pPr>
              <w:spacing w:after="60" w:line="240" w:lineRule="auto"/>
              <w:rPr>
                <w:rFonts w:ascii="Century Gothic" w:hAnsi="Century Gothic"/>
              </w:rPr>
            </w:pPr>
          </w:p>
          <w:p w:rsidR="006A521B" w:rsidRDefault="006A521B" w:rsidP="006A521B">
            <w:pPr>
              <w:spacing w:after="60" w:line="240" w:lineRule="auto"/>
              <w:rPr>
                <w:rFonts w:ascii="Century Gothic" w:hAnsi="Century Gothic"/>
              </w:rPr>
            </w:pPr>
          </w:p>
          <w:p w:rsidR="006A521B" w:rsidRDefault="006A521B" w:rsidP="006A521B">
            <w:pPr>
              <w:spacing w:after="60" w:line="240" w:lineRule="auto"/>
              <w:rPr>
                <w:rFonts w:ascii="Century Gothic" w:hAnsi="Century Gothic"/>
              </w:rPr>
            </w:pPr>
          </w:p>
          <w:p w:rsidR="006A521B" w:rsidRDefault="006A521B" w:rsidP="006A521B">
            <w:pPr>
              <w:spacing w:after="60" w:line="240" w:lineRule="auto"/>
              <w:rPr>
                <w:rFonts w:ascii="Century Gothic" w:hAnsi="Century Gothic"/>
              </w:rPr>
            </w:pPr>
          </w:p>
          <w:p w:rsidR="006A521B" w:rsidRDefault="006A521B" w:rsidP="006A521B">
            <w:pPr>
              <w:spacing w:after="60" w:line="240" w:lineRule="auto"/>
              <w:rPr>
                <w:rFonts w:ascii="Century Gothic" w:hAnsi="Century Gothic"/>
              </w:rPr>
            </w:pPr>
          </w:p>
          <w:p w:rsidR="006A521B" w:rsidRDefault="006A521B" w:rsidP="006A521B">
            <w:pPr>
              <w:spacing w:after="60" w:line="240" w:lineRule="auto"/>
              <w:rPr>
                <w:rFonts w:ascii="Century Gothic" w:hAnsi="Century Gothic"/>
              </w:rPr>
            </w:pPr>
          </w:p>
          <w:p w:rsidR="006A521B" w:rsidRDefault="006A521B" w:rsidP="006A521B">
            <w:pPr>
              <w:spacing w:after="60" w:line="240" w:lineRule="auto"/>
              <w:rPr>
                <w:rFonts w:ascii="Century Gothic" w:hAnsi="Century Gothic"/>
              </w:rPr>
            </w:pPr>
          </w:p>
          <w:p w:rsidR="006A521B" w:rsidRDefault="006A521B" w:rsidP="006A521B">
            <w:pPr>
              <w:spacing w:after="60" w:line="240" w:lineRule="auto"/>
              <w:rPr>
                <w:rFonts w:ascii="Century Gothic" w:hAnsi="Century Gothic"/>
              </w:rPr>
            </w:pPr>
          </w:p>
          <w:p w:rsidR="006A521B" w:rsidRDefault="006A521B" w:rsidP="006A521B">
            <w:pPr>
              <w:spacing w:after="60" w:line="240" w:lineRule="auto"/>
              <w:rPr>
                <w:rFonts w:ascii="Century Gothic" w:hAnsi="Century Gothic"/>
              </w:rPr>
            </w:pPr>
          </w:p>
          <w:p w:rsidR="006A521B" w:rsidRDefault="006A521B" w:rsidP="006A521B">
            <w:pPr>
              <w:spacing w:after="60" w:line="240" w:lineRule="auto"/>
              <w:rPr>
                <w:rFonts w:ascii="Century Gothic" w:hAnsi="Century Gothic"/>
              </w:rPr>
            </w:pPr>
          </w:p>
          <w:p w:rsidR="006A521B" w:rsidRDefault="006A521B" w:rsidP="006A521B">
            <w:pPr>
              <w:spacing w:after="60" w:line="240" w:lineRule="auto"/>
              <w:rPr>
                <w:rFonts w:ascii="Century Gothic" w:hAnsi="Century Gothic"/>
              </w:rPr>
            </w:pPr>
          </w:p>
          <w:p w:rsidR="006A521B" w:rsidRDefault="006A521B" w:rsidP="006A521B">
            <w:pPr>
              <w:spacing w:after="60" w:line="240" w:lineRule="auto"/>
              <w:rPr>
                <w:rFonts w:ascii="Century Gothic" w:hAnsi="Century Gothic"/>
              </w:rPr>
            </w:pPr>
          </w:p>
          <w:p w:rsidR="006A521B" w:rsidRDefault="006A521B" w:rsidP="006A521B">
            <w:pPr>
              <w:spacing w:after="60" w:line="240" w:lineRule="auto"/>
              <w:rPr>
                <w:rFonts w:ascii="Century Gothic" w:hAnsi="Century Gothic"/>
              </w:rPr>
            </w:pPr>
          </w:p>
          <w:p w:rsidR="006A521B" w:rsidRDefault="006A521B" w:rsidP="006A521B">
            <w:pPr>
              <w:spacing w:after="60" w:line="240" w:lineRule="auto"/>
              <w:rPr>
                <w:rFonts w:ascii="Century Gothic" w:hAnsi="Century Gothic"/>
              </w:rPr>
            </w:pPr>
          </w:p>
          <w:p w:rsidR="006A521B" w:rsidRDefault="006A521B" w:rsidP="006A521B">
            <w:pPr>
              <w:spacing w:after="60" w:line="240" w:lineRule="auto"/>
              <w:rPr>
                <w:rFonts w:ascii="Century Gothic" w:hAnsi="Century Gothic"/>
              </w:rPr>
            </w:pPr>
          </w:p>
          <w:p w:rsidR="006A521B" w:rsidRDefault="006A521B" w:rsidP="006A521B">
            <w:pPr>
              <w:spacing w:after="60" w:line="240" w:lineRule="auto"/>
              <w:rPr>
                <w:rFonts w:ascii="Century Gothic" w:hAnsi="Century Gothic"/>
              </w:rPr>
            </w:pPr>
          </w:p>
          <w:p w:rsidR="006A521B" w:rsidRDefault="006A521B" w:rsidP="006A521B">
            <w:pPr>
              <w:spacing w:after="60" w:line="240" w:lineRule="auto"/>
              <w:rPr>
                <w:rFonts w:ascii="Century Gothic" w:hAnsi="Century Gothic"/>
              </w:rPr>
            </w:pPr>
          </w:p>
          <w:p w:rsidR="006A521B" w:rsidRDefault="006A521B" w:rsidP="006A521B">
            <w:pPr>
              <w:spacing w:after="60" w:line="240" w:lineRule="auto"/>
              <w:rPr>
                <w:rFonts w:ascii="Century Gothic" w:hAnsi="Century Gothic"/>
              </w:rPr>
            </w:pPr>
          </w:p>
          <w:p w:rsidR="006A521B" w:rsidRDefault="006A521B" w:rsidP="006A521B">
            <w:pPr>
              <w:spacing w:after="60" w:line="240" w:lineRule="auto"/>
              <w:rPr>
                <w:rFonts w:ascii="Century Gothic" w:hAnsi="Century Gothic"/>
              </w:rPr>
            </w:pPr>
          </w:p>
          <w:p w:rsidR="006A521B" w:rsidRDefault="006A521B" w:rsidP="006A521B">
            <w:pPr>
              <w:spacing w:after="60" w:line="240" w:lineRule="auto"/>
              <w:rPr>
                <w:rFonts w:ascii="Century Gothic" w:hAnsi="Century Gothic"/>
              </w:rPr>
            </w:pPr>
          </w:p>
          <w:p w:rsidR="006A521B" w:rsidRDefault="006A521B" w:rsidP="006A521B">
            <w:pPr>
              <w:spacing w:after="60" w:line="240" w:lineRule="auto"/>
              <w:rPr>
                <w:rFonts w:ascii="Century Gothic" w:hAnsi="Century Gothic"/>
              </w:rPr>
            </w:pPr>
          </w:p>
          <w:p w:rsidR="006A521B" w:rsidRDefault="006A521B" w:rsidP="006A521B">
            <w:pPr>
              <w:spacing w:after="60" w:line="240" w:lineRule="auto"/>
              <w:rPr>
                <w:rFonts w:ascii="Century Gothic" w:hAnsi="Century Gothic"/>
              </w:rPr>
            </w:pPr>
          </w:p>
          <w:p w:rsidR="006A521B" w:rsidRDefault="006A521B" w:rsidP="006A521B">
            <w:pPr>
              <w:spacing w:after="60" w:line="240" w:lineRule="auto"/>
              <w:rPr>
                <w:rFonts w:ascii="Century Gothic" w:hAnsi="Century Gothic"/>
              </w:rPr>
            </w:pPr>
          </w:p>
          <w:p w:rsidR="006A521B" w:rsidRDefault="006A521B" w:rsidP="006A521B">
            <w:pPr>
              <w:spacing w:after="60" w:line="240" w:lineRule="auto"/>
              <w:rPr>
                <w:rFonts w:ascii="Century Gothic" w:hAnsi="Century Gothic"/>
              </w:rPr>
            </w:pPr>
          </w:p>
          <w:p w:rsidR="006A521B" w:rsidRDefault="006A521B" w:rsidP="006A521B">
            <w:pPr>
              <w:spacing w:after="60" w:line="240" w:lineRule="auto"/>
              <w:rPr>
                <w:rFonts w:ascii="Century Gothic" w:hAnsi="Century Gothic"/>
              </w:rPr>
            </w:pPr>
          </w:p>
          <w:p w:rsidR="006A521B" w:rsidRDefault="006A521B" w:rsidP="006A521B">
            <w:pPr>
              <w:spacing w:after="60" w:line="240" w:lineRule="auto"/>
              <w:rPr>
                <w:rFonts w:ascii="Century Gothic" w:hAnsi="Century Gothic"/>
              </w:rPr>
            </w:pPr>
          </w:p>
          <w:p w:rsidR="006A521B" w:rsidRDefault="006A521B" w:rsidP="006A521B">
            <w:pPr>
              <w:spacing w:after="60" w:line="240" w:lineRule="auto"/>
              <w:rPr>
                <w:rFonts w:ascii="Century Gothic" w:hAnsi="Century Gothic"/>
              </w:rPr>
            </w:pPr>
          </w:p>
          <w:p w:rsidR="006A521B" w:rsidRDefault="006A521B" w:rsidP="006A521B">
            <w:pPr>
              <w:spacing w:after="60" w:line="240" w:lineRule="auto"/>
              <w:rPr>
                <w:rFonts w:ascii="Century Gothic" w:hAnsi="Century Gothic"/>
              </w:rPr>
            </w:pPr>
          </w:p>
          <w:p w:rsidR="006A521B" w:rsidRDefault="006A521B" w:rsidP="006A521B">
            <w:pPr>
              <w:spacing w:after="60" w:line="240" w:lineRule="auto"/>
              <w:rPr>
                <w:rFonts w:ascii="Century Gothic" w:hAnsi="Century Gothic"/>
              </w:rPr>
            </w:pPr>
          </w:p>
          <w:p w:rsidR="006A521B" w:rsidRPr="008112B0" w:rsidRDefault="006A521B" w:rsidP="006A521B">
            <w:pPr>
              <w:spacing w:after="60" w:line="240" w:lineRule="auto"/>
              <w:rPr>
                <w:rFonts w:ascii="Century Gothic" w:hAnsi="Century Gothic"/>
              </w:rPr>
            </w:pPr>
          </w:p>
        </w:tc>
      </w:tr>
    </w:tbl>
    <w:p w:rsidR="00BE20B1" w:rsidRDefault="00BE20B1" w:rsidP="00E449E3">
      <w:pPr>
        <w:pStyle w:val="ListParagraph"/>
        <w:spacing w:after="0"/>
        <w:ind w:left="0"/>
        <w:rPr>
          <w:rFonts w:ascii="Century Gothic" w:hAnsi="Century Gothic"/>
          <w:b/>
          <w:sz w:val="20"/>
          <w:szCs w:val="20"/>
        </w:rPr>
      </w:pPr>
    </w:p>
    <w:tbl>
      <w:tblPr>
        <w:tblpPr w:leftFromText="180" w:rightFromText="180" w:vertAnchor="page" w:horzAnchor="margin" w:tblpY="199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0"/>
      </w:tblGrid>
      <w:tr w:rsidR="00BE20B1" w:rsidRPr="00FB6B71" w:rsidTr="006B5D97">
        <w:trPr>
          <w:trHeight w:val="1008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BE20B1" w:rsidRPr="00BE20B1" w:rsidRDefault="00BE20B1" w:rsidP="00BE20B1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lastRenderedPageBreak/>
              <w:t xml:space="preserve">3. </w:t>
            </w:r>
            <w:r w:rsidRPr="00BE20B1">
              <w:rPr>
                <w:rFonts w:ascii="Century Gothic" w:hAnsi="Century Gothic"/>
                <w:b/>
                <w:sz w:val="20"/>
                <w:szCs w:val="20"/>
              </w:rPr>
              <w:t>Scaffold understanding and communicate the language of the standard and/or element(s).</w:t>
            </w:r>
            <w:r w:rsidRPr="00BE20B1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BE20B1">
              <w:rPr>
                <w:rFonts w:ascii="Century Gothic" w:hAnsi="Century Gothic"/>
                <w:i/>
                <w:sz w:val="20"/>
                <w:szCs w:val="20"/>
              </w:rPr>
              <w:t>Paraphrase the standard) and/or element(s). Create a “script” that details how teachers will describe the standard and/or element(s) to students.</w:t>
            </w:r>
          </w:p>
        </w:tc>
      </w:tr>
      <w:tr w:rsidR="00BE20B1" w:rsidRPr="004D4A64" w:rsidTr="006B5D97">
        <w:trPr>
          <w:trHeight w:val="2153"/>
        </w:trPr>
        <w:tc>
          <w:tcPr>
            <w:tcW w:w="93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E20B1" w:rsidRDefault="00BE20B1" w:rsidP="006B5D97">
            <w:pPr>
              <w:pStyle w:val="Default"/>
              <w:spacing w:after="60"/>
              <w:rPr>
                <w:rFonts w:ascii="Century Gothic" w:eastAsiaTheme="minorHAnsi" w:hAnsi="Century Gothic"/>
                <w:sz w:val="22"/>
                <w:szCs w:val="22"/>
              </w:rPr>
            </w:pPr>
          </w:p>
          <w:p w:rsidR="006A521B" w:rsidRDefault="006A521B" w:rsidP="006B5D97">
            <w:pPr>
              <w:pStyle w:val="Default"/>
              <w:spacing w:after="60"/>
              <w:rPr>
                <w:rFonts w:ascii="Century Gothic" w:eastAsiaTheme="minorHAnsi" w:hAnsi="Century Gothic"/>
                <w:sz w:val="22"/>
                <w:szCs w:val="22"/>
              </w:rPr>
            </w:pPr>
          </w:p>
          <w:p w:rsidR="006A521B" w:rsidRDefault="006A521B" w:rsidP="006B5D97">
            <w:pPr>
              <w:pStyle w:val="Default"/>
              <w:spacing w:after="60"/>
              <w:rPr>
                <w:rFonts w:ascii="Century Gothic" w:eastAsiaTheme="minorHAnsi" w:hAnsi="Century Gothic"/>
                <w:sz w:val="22"/>
                <w:szCs w:val="22"/>
              </w:rPr>
            </w:pPr>
          </w:p>
          <w:p w:rsidR="006A521B" w:rsidRDefault="006A521B" w:rsidP="006B5D97">
            <w:pPr>
              <w:pStyle w:val="Default"/>
              <w:spacing w:after="60"/>
              <w:rPr>
                <w:rFonts w:ascii="Century Gothic" w:eastAsiaTheme="minorHAnsi" w:hAnsi="Century Gothic"/>
                <w:sz w:val="22"/>
                <w:szCs w:val="22"/>
              </w:rPr>
            </w:pPr>
          </w:p>
          <w:p w:rsidR="006A521B" w:rsidRDefault="006A521B" w:rsidP="006B5D97">
            <w:pPr>
              <w:pStyle w:val="Default"/>
              <w:spacing w:after="60"/>
              <w:rPr>
                <w:rFonts w:ascii="Century Gothic" w:eastAsiaTheme="minorHAnsi" w:hAnsi="Century Gothic"/>
                <w:sz w:val="22"/>
                <w:szCs w:val="22"/>
              </w:rPr>
            </w:pPr>
          </w:p>
          <w:p w:rsidR="006A521B" w:rsidRDefault="006A521B" w:rsidP="006B5D97">
            <w:pPr>
              <w:pStyle w:val="Default"/>
              <w:spacing w:after="60"/>
              <w:rPr>
                <w:rFonts w:ascii="Century Gothic" w:eastAsiaTheme="minorHAnsi" w:hAnsi="Century Gothic"/>
                <w:sz w:val="22"/>
                <w:szCs w:val="22"/>
              </w:rPr>
            </w:pPr>
          </w:p>
          <w:p w:rsidR="006A521B" w:rsidRDefault="006A521B" w:rsidP="006B5D97">
            <w:pPr>
              <w:pStyle w:val="Default"/>
              <w:spacing w:after="60"/>
              <w:rPr>
                <w:rFonts w:ascii="Century Gothic" w:eastAsiaTheme="minorHAnsi" w:hAnsi="Century Gothic"/>
                <w:sz w:val="22"/>
                <w:szCs w:val="22"/>
              </w:rPr>
            </w:pPr>
          </w:p>
          <w:p w:rsidR="006A521B" w:rsidRDefault="006A521B" w:rsidP="006B5D97">
            <w:pPr>
              <w:pStyle w:val="Default"/>
              <w:spacing w:after="60"/>
              <w:rPr>
                <w:rFonts w:ascii="Century Gothic" w:eastAsiaTheme="minorHAnsi" w:hAnsi="Century Gothic"/>
                <w:sz w:val="22"/>
                <w:szCs w:val="22"/>
              </w:rPr>
            </w:pPr>
          </w:p>
          <w:p w:rsidR="006A521B" w:rsidRDefault="006A521B" w:rsidP="006B5D97">
            <w:pPr>
              <w:pStyle w:val="Default"/>
              <w:spacing w:after="60"/>
              <w:rPr>
                <w:rFonts w:ascii="Century Gothic" w:eastAsiaTheme="minorHAnsi" w:hAnsi="Century Gothic"/>
                <w:sz w:val="22"/>
                <w:szCs w:val="22"/>
              </w:rPr>
            </w:pPr>
          </w:p>
          <w:p w:rsidR="006A521B" w:rsidRDefault="006A521B" w:rsidP="006B5D97">
            <w:pPr>
              <w:pStyle w:val="Default"/>
              <w:spacing w:after="60"/>
              <w:rPr>
                <w:rFonts w:ascii="Century Gothic" w:eastAsiaTheme="minorHAnsi" w:hAnsi="Century Gothic"/>
                <w:sz w:val="22"/>
                <w:szCs w:val="22"/>
              </w:rPr>
            </w:pPr>
          </w:p>
          <w:p w:rsidR="006A521B" w:rsidRDefault="006A521B" w:rsidP="006B5D97">
            <w:pPr>
              <w:pStyle w:val="Default"/>
              <w:spacing w:after="60"/>
              <w:rPr>
                <w:rFonts w:ascii="Century Gothic" w:eastAsiaTheme="minorHAnsi" w:hAnsi="Century Gothic"/>
                <w:sz w:val="22"/>
                <w:szCs w:val="22"/>
              </w:rPr>
            </w:pPr>
          </w:p>
          <w:p w:rsidR="006A521B" w:rsidRDefault="006A521B" w:rsidP="006B5D97">
            <w:pPr>
              <w:pStyle w:val="Default"/>
              <w:spacing w:after="60"/>
              <w:rPr>
                <w:rFonts w:ascii="Century Gothic" w:eastAsiaTheme="minorHAnsi" w:hAnsi="Century Gothic"/>
                <w:sz w:val="22"/>
                <w:szCs w:val="22"/>
              </w:rPr>
            </w:pPr>
          </w:p>
          <w:p w:rsidR="006A521B" w:rsidRDefault="006A521B" w:rsidP="006B5D97">
            <w:pPr>
              <w:pStyle w:val="Default"/>
              <w:spacing w:after="60"/>
              <w:rPr>
                <w:rFonts w:ascii="Century Gothic" w:eastAsiaTheme="minorHAnsi" w:hAnsi="Century Gothic"/>
                <w:sz w:val="22"/>
                <w:szCs w:val="22"/>
              </w:rPr>
            </w:pPr>
          </w:p>
          <w:p w:rsidR="006A521B" w:rsidRDefault="006A521B" w:rsidP="006B5D97">
            <w:pPr>
              <w:pStyle w:val="Default"/>
              <w:spacing w:after="60"/>
              <w:rPr>
                <w:rFonts w:ascii="Century Gothic" w:eastAsiaTheme="minorHAnsi" w:hAnsi="Century Gothic"/>
                <w:sz w:val="22"/>
                <w:szCs w:val="22"/>
              </w:rPr>
            </w:pPr>
          </w:p>
          <w:p w:rsidR="006A521B" w:rsidRDefault="006A521B" w:rsidP="006B5D97">
            <w:pPr>
              <w:pStyle w:val="Default"/>
              <w:spacing w:after="60"/>
              <w:rPr>
                <w:rFonts w:ascii="Century Gothic" w:eastAsiaTheme="minorHAnsi" w:hAnsi="Century Gothic"/>
                <w:sz w:val="22"/>
                <w:szCs w:val="22"/>
              </w:rPr>
            </w:pPr>
          </w:p>
          <w:p w:rsidR="006A521B" w:rsidRDefault="006A521B" w:rsidP="006B5D97">
            <w:pPr>
              <w:pStyle w:val="Default"/>
              <w:spacing w:after="60"/>
              <w:rPr>
                <w:rFonts w:ascii="Century Gothic" w:eastAsiaTheme="minorHAnsi" w:hAnsi="Century Gothic"/>
                <w:sz w:val="22"/>
                <w:szCs w:val="22"/>
              </w:rPr>
            </w:pPr>
          </w:p>
          <w:p w:rsidR="006A521B" w:rsidRDefault="006A521B" w:rsidP="006B5D97">
            <w:pPr>
              <w:pStyle w:val="Default"/>
              <w:spacing w:after="60"/>
              <w:rPr>
                <w:rFonts w:ascii="Century Gothic" w:eastAsiaTheme="minorHAnsi" w:hAnsi="Century Gothic"/>
                <w:sz w:val="22"/>
                <w:szCs w:val="22"/>
              </w:rPr>
            </w:pPr>
          </w:p>
          <w:p w:rsidR="006A521B" w:rsidRDefault="006A521B" w:rsidP="006B5D97">
            <w:pPr>
              <w:pStyle w:val="Default"/>
              <w:spacing w:after="60"/>
              <w:rPr>
                <w:rFonts w:ascii="Century Gothic" w:eastAsiaTheme="minorHAnsi" w:hAnsi="Century Gothic"/>
                <w:sz w:val="22"/>
                <w:szCs w:val="22"/>
              </w:rPr>
            </w:pPr>
          </w:p>
          <w:p w:rsidR="006A521B" w:rsidRDefault="006A521B" w:rsidP="006B5D97">
            <w:pPr>
              <w:pStyle w:val="Default"/>
              <w:spacing w:after="60"/>
              <w:rPr>
                <w:rFonts w:ascii="Century Gothic" w:eastAsiaTheme="minorHAnsi" w:hAnsi="Century Gothic"/>
                <w:sz w:val="22"/>
                <w:szCs w:val="22"/>
              </w:rPr>
            </w:pPr>
          </w:p>
          <w:p w:rsidR="006A521B" w:rsidRDefault="006A521B" w:rsidP="006B5D97">
            <w:pPr>
              <w:pStyle w:val="Default"/>
              <w:spacing w:after="60"/>
              <w:rPr>
                <w:rFonts w:ascii="Century Gothic" w:eastAsiaTheme="minorHAnsi" w:hAnsi="Century Gothic"/>
                <w:sz w:val="22"/>
                <w:szCs w:val="22"/>
              </w:rPr>
            </w:pPr>
          </w:p>
          <w:p w:rsidR="006A521B" w:rsidRDefault="006A521B" w:rsidP="006B5D97">
            <w:pPr>
              <w:pStyle w:val="Default"/>
              <w:spacing w:after="60"/>
              <w:rPr>
                <w:rFonts w:ascii="Century Gothic" w:eastAsiaTheme="minorHAnsi" w:hAnsi="Century Gothic"/>
                <w:sz w:val="22"/>
                <w:szCs w:val="22"/>
              </w:rPr>
            </w:pPr>
          </w:p>
          <w:p w:rsidR="006A521B" w:rsidRDefault="006A521B" w:rsidP="006B5D97">
            <w:pPr>
              <w:pStyle w:val="Default"/>
              <w:spacing w:after="60"/>
              <w:rPr>
                <w:rFonts w:ascii="Century Gothic" w:eastAsiaTheme="minorHAnsi" w:hAnsi="Century Gothic"/>
                <w:sz w:val="22"/>
                <w:szCs w:val="22"/>
              </w:rPr>
            </w:pPr>
          </w:p>
          <w:p w:rsidR="006A521B" w:rsidRDefault="006A521B" w:rsidP="006B5D97">
            <w:pPr>
              <w:pStyle w:val="Default"/>
              <w:spacing w:after="60"/>
              <w:rPr>
                <w:rFonts w:ascii="Century Gothic" w:eastAsiaTheme="minorHAnsi" w:hAnsi="Century Gothic"/>
                <w:sz w:val="22"/>
                <w:szCs w:val="22"/>
              </w:rPr>
            </w:pPr>
          </w:p>
          <w:p w:rsidR="006A521B" w:rsidRDefault="006A521B" w:rsidP="006B5D97">
            <w:pPr>
              <w:pStyle w:val="Default"/>
              <w:spacing w:after="60"/>
              <w:rPr>
                <w:rFonts w:ascii="Century Gothic" w:eastAsiaTheme="minorHAnsi" w:hAnsi="Century Gothic"/>
                <w:sz w:val="22"/>
                <w:szCs w:val="22"/>
              </w:rPr>
            </w:pPr>
          </w:p>
          <w:p w:rsidR="006A521B" w:rsidRDefault="006A521B" w:rsidP="006B5D97">
            <w:pPr>
              <w:pStyle w:val="Default"/>
              <w:spacing w:after="60"/>
              <w:rPr>
                <w:rFonts w:ascii="Century Gothic" w:eastAsiaTheme="minorHAnsi" w:hAnsi="Century Gothic"/>
                <w:sz w:val="22"/>
                <w:szCs w:val="22"/>
              </w:rPr>
            </w:pPr>
          </w:p>
          <w:p w:rsidR="006A521B" w:rsidRDefault="006A521B" w:rsidP="006B5D97">
            <w:pPr>
              <w:pStyle w:val="Default"/>
              <w:spacing w:after="60"/>
              <w:rPr>
                <w:rFonts w:ascii="Century Gothic" w:eastAsiaTheme="minorHAnsi" w:hAnsi="Century Gothic"/>
                <w:sz w:val="22"/>
                <w:szCs w:val="22"/>
              </w:rPr>
            </w:pPr>
          </w:p>
          <w:p w:rsidR="006A521B" w:rsidRDefault="006A521B" w:rsidP="006B5D97">
            <w:pPr>
              <w:pStyle w:val="Default"/>
              <w:spacing w:after="60"/>
              <w:rPr>
                <w:rFonts w:ascii="Century Gothic" w:eastAsiaTheme="minorHAnsi" w:hAnsi="Century Gothic"/>
                <w:sz w:val="22"/>
                <w:szCs w:val="22"/>
              </w:rPr>
            </w:pPr>
          </w:p>
          <w:p w:rsidR="006A521B" w:rsidRPr="004D4A64" w:rsidRDefault="006A521B" w:rsidP="006B5D97">
            <w:pPr>
              <w:pStyle w:val="Default"/>
              <w:spacing w:after="60"/>
              <w:rPr>
                <w:rFonts w:ascii="Century Gothic" w:eastAsiaTheme="minorHAnsi" w:hAnsi="Century Gothic"/>
                <w:sz w:val="22"/>
                <w:szCs w:val="22"/>
              </w:rPr>
            </w:pPr>
          </w:p>
        </w:tc>
      </w:tr>
    </w:tbl>
    <w:p w:rsidR="00965FD2" w:rsidRPr="00BE20B1" w:rsidRDefault="00BE20B1" w:rsidP="00BE20B1">
      <w:pPr>
        <w:tabs>
          <w:tab w:val="left" w:pos="6467"/>
        </w:tabs>
        <w:sectPr w:rsidR="00965FD2" w:rsidRPr="00BE20B1" w:rsidSect="009D326C">
          <w:headerReference w:type="default" r:id="rId7"/>
          <w:footerReference w:type="default" r:id="rId8"/>
          <w:pgSz w:w="12240" w:h="15840"/>
          <w:pgMar w:top="1710" w:right="1440" w:bottom="720" w:left="1440" w:header="720" w:footer="465" w:gutter="0"/>
          <w:pgBorders w:offsetFrom="page">
            <w:top w:val="double" w:sz="6" w:space="24" w:color="auto"/>
            <w:left w:val="double" w:sz="6" w:space="24" w:color="auto"/>
            <w:bottom w:val="double" w:sz="6" w:space="24" w:color="auto"/>
            <w:right w:val="double" w:sz="6" w:space="24" w:color="auto"/>
          </w:pgBorders>
          <w:cols w:space="720"/>
          <w:docGrid w:linePitch="360"/>
        </w:sectPr>
      </w:pPr>
      <w: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D326C" w:rsidRPr="00FB6B71" w:rsidTr="008D41D9">
        <w:trPr>
          <w:trHeight w:val="962"/>
        </w:trPr>
        <w:tc>
          <w:tcPr>
            <w:tcW w:w="9350" w:type="dxa"/>
            <w:shd w:val="clear" w:color="auto" w:fill="C5E0B3" w:themeFill="accent6" w:themeFillTint="66"/>
          </w:tcPr>
          <w:p w:rsidR="009D326C" w:rsidRPr="00BE20B1" w:rsidRDefault="00BE20B1" w:rsidP="006D6665">
            <w:pPr>
              <w:tabs>
                <w:tab w:val="left" w:pos="8010"/>
              </w:tabs>
              <w:spacing w:after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lastRenderedPageBreak/>
              <w:t xml:space="preserve">4. </w:t>
            </w:r>
            <w:r w:rsidR="009D326C" w:rsidRPr="00BE20B1">
              <w:rPr>
                <w:rFonts w:ascii="Century Gothic" w:hAnsi="Century Gothic"/>
                <w:b/>
                <w:sz w:val="20"/>
                <w:szCs w:val="20"/>
              </w:rPr>
              <w:t xml:space="preserve">Develop “I can” statements. </w:t>
            </w:r>
            <w:r w:rsidR="009D326C" w:rsidRPr="00BE20B1">
              <w:rPr>
                <w:rFonts w:ascii="Century Gothic" w:hAnsi="Century Gothic"/>
                <w:i/>
                <w:sz w:val="20"/>
                <w:szCs w:val="20"/>
              </w:rPr>
              <w:t>Describe the standard(s) and/or element(s) as statements of intended learning (e.g., “I can use information from what I read to dra</w:t>
            </w:r>
            <w:r>
              <w:rPr>
                <w:rFonts w:ascii="Century Gothic" w:hAnsi="Century Gothic"/>
                <w:i/>
                <w:sz w:val="20"/>
                <w:szCs w:val="20"/>
              </w:rPr>
              <w:t>w conclusions (make inferences)</w:t>
            </w:r>
            <w:r w:rsidR="009D326C" w:rsidRPr="00BE20B1">
              <w:rPr>
                <w:rFonts w:ascii="Century Gothic" w:hAnsi="Century Gothic"/>
                <w:i/>
                <w:sz w:val="20"/>
                <w:szCs w:val="20"/>
              </w:rPr>
              <w:t>”</w:t>
            </w:r>
            <w:r>
              <w:rPr>
                <w:rFonts w:ascii="Century Gothic" w:hAnsi="Century Gothic"/>
                <w:i/>
                <w:sz w:val="20"/>
                <w:szCs w:val="20"/>
              </w:rPr>
              <w:t>;</w:t>
            </w:r>
            <w:r w:rsidR="009D326C" w:rsidRPr="00BE20B1">
              <w:rPr>
                <w:rFonts w:ascii="Century Gothic" w:hAnsi="Century Gothic"/>
                <w:i/>
                <w:sz w:val="20"/>
                <w:szCs w:val="20"/>
              </w:rPr>
              <w:t xml:space="preserve"> “I can use mathematical vocabulary to describe how I solved a problem,” etc.).</w:t>
            </w:r>
          </w:p>
        </w:tc>
      </w:tr>
      <w:tr w:rsidR="009D326C" w:rsidRPr="00FB6B71" w:rsidTr="005767B5">
        <w:trPr>
          <w:trHeight w:val="288"/>
        </w:trPr>
        <w:tc>
          <w:tcPr>
            <w:tcW w:w="9350" w:type="dxa"/>
          </w:tcPr>
          <w:p w:rsidR="005767B5" w:rsidRDefault="005767B5" w:rsidP="009D326C">
            <w:pPr>
              <w:tabs>
                <w:tab w:val="left" w:pos="8010"/>
              </w:tabs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  <w:p w:rsidR="006A521B" w:rsidRDefault="006A521B" w:rsidP="009D326C">
            <w:pPr>
              <w:tabs>
                <w:tab w:val="left" w:pos="8010"/>
              </w:tabs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  <w:p w:rsidR="006A521B" w:rsidRDefault="006A521B" w:rsidP="009D326C">
            <w:pPr>
              <w:tabs>
                <w:tab w:val="left" w:pos="8010"/>
              </w:tabs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  <w:p w:rsidR="006A521B" w:rsidRDefault="006A521B" w:rsidP="009D326C">
            <w:pPr>
              <w:tabs>
                <w:tab w:val="left" w:pos="8010"/>
              </w:tabs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  <w:p w:rsidR="006A521B" w:rsidRDefault="006A521B" w:rsidP="009D326C">
            <w:pPr>
              <w:tabs>
                <w:tab w:val="left" w:pos="8010"/>
              </w:tabs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  <w:p w:rsidR="006A521B" w:rsidRDefault="006A521B" w:rsidP="009D326C">
            <w:pPr>
              <w:tabs>
                <w:tab w:val="left" w:pos="8010"/>
              </w:tabs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  <w:p w:rsidR="006A521B" w:rsidRDefault="006A521B" w:rsidP="009D326C">
            <w:pPr>
              <w:tabs>
                <w:tab w:val="left" w:pos="8010"/>
              </w:tabs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  <w:p w:rsidR="006A521B" w:rsidRDefault="006A521B" w:rsidP="009D326C">
            <w:pPr>
              <w:tabs>
                <w:tab w:val="left" w:pos="8010"/>
              </w:tabs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  <w:p w:rsidR="006A521B" w:rsidRDefault="006A521B" w:rsidP="009D326C">
            <w:pPr>
              <w:tabs>
                <w:tab w:val="left" w:pos="8010"/>
              </w:tabs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  <w:p w:rsidR="006A521B" w:rsidRDefault="006A521B" w:rsidP="009D326C">
            <w:pPr>
              <w:tabs>
                <w:tab w:val="left" w:pos="8010"/>
              </w:tabs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  <w:p w:rsidR="006A521B" w:rsidRDefault="006A521B" w:rsidP="009D326C">
            <w:pPr>
              <w:tabs>
                <w:tab w:val="left" w:pos="8010"/>
              </w:tabs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  <w:p w:rsidR="006A521B" w:rsidRDefault="006A521B" w:rsidP="009D326C">
            <w:pPr>
              <w:tabs>
                <w:tab w:val="left" w:pos="8010"/>
              </w:tabs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  <w:p w:rsidR="006A521B" w:rsidRDefault="006A521B" w:rsidP="009D326C">
            <w:pPr>
              <w:tabs>
                <w:tab w:val="left" w:pos="8010"/>
              </w:tabs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  <w:p w:rsidR="006A521B" w:rsidRDefault="006A521B" w:rsidP="009D326C">
            <w:pPr>
              <w:tabs>
                <w:tab w:val="left" w:pos="8010"/>
              </w:tabs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  <w:p w:rsidR="006A521B" w:rsidRDefault="006A521B" w:rsidP="009D326C">
            <w:pPr>
              <w:tabs>
                <w:tab w:val="left" w:pos="8010"/>
              </w:tabs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  <w:p w:rsidR="006A521B" w:rsidRDefault="006A521B" w:rsidP="009D326C">
            <w:pPr>
              <w:tabs>
                <w:tab w:val="left" w:pos="8010"/>
              </w:tabs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  <w:p w:rsidR="006A521B" w:rsidRDefault="006A521B" w:rsidP="009D326C">
            <w:pPr>
              <w:tabs>
                <w:tab w:val="left" w:pos="8010"/>
              </w:tabs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  <w:p w:rsidR="006A521B" w:rsidRDefault="006A521B" w:rsidP="009D326C">
            <w:pPr>
              <w:tabs>
                <w:tab w:val="left" w:pos="8010"/>
              </w:tabs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  <w:p w:rsidR="006A521B" w:rsidRDefault="006A521B" w:rsidP="009D326C">
            <w:pPr>
              <w:tabs>
                <w:tab w:val="left" w:pos="8010"/>
              </w:tabs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  <w:p w:rsidR="006A521B" w:rsidRDefault="006A521B" w:rsidP="009D326C">
            <w:pPr>
              <w:tabs>
                <w:tab w:val="left" w:pos="8010"/>
              </w:tabs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  <w:p w:rsidR="006A521B" w:rsidRDefault="006A521B" w:rsidP="009D326C">
            <w:pPr>
              <w:tabs>
                <w:tab w:val="left" w:pos="8010"/>
              </w:tabs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  <w:p w:rsidR="006A521B" w:rsidRDefault="006A521B" w:rsidP="009D326C">
            <w:pPr>
              <w:tabs>
                <w:tab w:val="left" w:pos="8010"/>
              </w:tabs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  <w:p w:rsidR="006A521B" w:rsidRDefault="006A521B" w:rsidP="009D326C">
            <w:pPr>
              <w:tabs>
                <w:tab w:val="left" w:pos="8010"/>
              </w:tabs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  <w:p w:rsidR="006A521B" w:rsidRDefault="006A521B" w:rsidP="009D326C">
            <w:pPr>
              <w:tabs>
                <w:tab w:val="left" w:pos="8010"/>
              </w:tabs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  <w:p w:rsidR="006A521B" w:rsidRPr="00FB6B71" w:rsidRDefault="006A521B" w:rsidP="009D326C">
            <w:pPr>
              <w:tabs>
                <w:tab w:val="left" w:pos="8010"/>
              </w:tabs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9D326C" w:rsidRDefault="009D326C" w:rsidP="009D326C">
      <w:pPr>
        <w:tabs>
          <w:tab w:val="left" w:pos="8010"/>
        </w:tabs>
        <w:spacing w:after="0"/>
        <w:rPr>
          <w:rFonts w:ascii="Century Gothic" w:hAnsi="Century Gothic"/>
          <w:sz w:val="20"/>
          <w:szCs w:val="20"/>
        </w:rPr>
      </w:pPr>
    </w:p>
    <w:p w:rsidR="006D6665" w:rsidRDefault="006D6665" w:rsidP="009D326C">
      <w:pPr>
        <w:tabs>
          <w:tab w:val="left" w:pos="8010"/>
        </w:tabs>
        <w:spacing w:after="0"/>
        <w:rPr>
          <w:rFonts w:ascii="Century Gothic" w:hAnsi="Century Gothic"/>
          <w:sz w:val="20"/>
          <w:szCs w:val="20"/>
        </w:rPr>
      </w:pPr>
    </w:p>
    <w:p w:rsidR="006D6665" w:rsidRDefault="006D6665" w:rsidP="009D326C">
      <w:pPr>
        <w:tabs>
          <w:tab w:val="left" w:pos="8010"/>
        </w:tabs>
        <w:spacing w:after="0"/>
        <w:rPr>
          <w:rFonts w:ascii="Century Gothic" w:hAnsi="Century Gothic"/>
          <w:sz w:val="20"/>
          <w:szCs w:val="20"/>
        </w:rPr>
      </w:pPr>
    </w:p>
    <w:p w:rsidR="006D6665" w:rsidRDefault="006D6665" w:rsidP="009D326C">
      <w:pPr>
        <w:tabs>
          <w:tab w:val="left" w:pos="8010"/>
        </w:tabs>
        <w:spacing w:after="0"/>
        <w:rPr>
          <w:rFonts w:ascii="Century Gothic" w:hAnsi="Century Gothic"/>
          <w:sz w:val="20"/>
          <w:szCs w:val="20"/>
        </w:rPr>
      </w:pPr>
    </w:p>
    <w:p w:rsidR="006D6665" w:rsidRDefault="006D6665" w:rsidP="009D326C">
      <w:pPr>
        <w:tabs>
          <w:tab w:val="left" w:pos="8010"/>
        </w:tabs>
        <w:spacing w:after="0"/>
        <w:rPr>
          <w:rFonts w:ascii="Century Gothic" w:hAnsi="Century Gothic"/>
          <w:sz w:val="20"/>
          <w:szCs w:val="20"/>
        </w:rPr>
      </w:pPr>
    </w:p>
    <w:p w:rsidR="006D6665" w:rsidRDefault="006D6665" w:rsidP="009D326C">
      <w:pPr>
        <w:tabs>
          <w:tab w:val="left" w:pos="8010"/>
        </w:tabs>
        <w:spacing w:after="0"/>
        <w:rPr>
          <w:rFonts w:ascii="Century Gothic" w:hAnsi="Century Gothic"/>
          <w:sz w:val="20"/>
          <w:szCs w:val="20"/>
        </w:rPr>
      </w:pPr>
    </w:p>
    <w:p w:rsidR="006D6665" w:rsidRDefault="006D6665" w:rsidP="009D326C">
      <w:pPr>
        <w:tabs>
          <w:tab w:val="left" w:pos="8010"/>
        </w:tabs>
        <w:spacing w:after="0"/>
        <w:rPr>
          <w:rFonts w:ascii="Century Gothic" w:hAnsi="Century Gothic"/>
          <w:sz w:val="20"/>
          <w:szCs w:val="20"/>
        </w:rPr>
      </w:pPr>
    </w:p>
    <w:p w:rsidR="006D6665" w:rsidRDefault="006D6665" w:rsidP="009D326C">
      <w:pPr>
        <w:tabs>
          <w:tab w:val="left" w:pos="8010"/>
        </w:tabs>
        <w:spacing w:after="0"/>
        <w:rPr>
          <w:rFonts w:ascii="Century Gothic" w:hAnsi="Century Gothic"/>
          <w:sz w:val="20"/>
          <w:szCs w:val="20"/>
        </w:rPr>
      </w:pPr>
    </w:p>
    <w:p w:rsidR="006D6665" w:rsidRDefault="006D6665" w:rsidP="009D326C">
      <w:pPr>
        <w:tabs>
          <w:tab w:val="left" w:pos="8010"/>
        </w:tabs>
        <w:spacing w:after="0"/>
        <w:rPr>
          <w:rFonts w:ascii="Century Gothic" w:hAnsi="Century Gothic"/>
          <w:sz w:val="20"/>
          <w:szCs w:val="20"/>
        </w:rPr>
      </w:pPr>
    </w:p>
    <w:p w:rsidR="006D6665" w:rsidRDefault="006D6665" w:rsidP="009D326C">
      <w:pPr>
        <w:tabs>
          <w:tab w:val="left" w:pos="8010"/>
        </w:tabs>
        <w:spacing w:after="0"/>
        <w:rPr>
          <w:rFonts w:ascii="Century Gothic" w:hAnsi="Century Gothic"/>
          <w:sz w:val="20"/>
          <w:szCs w:val="20"/>
        </w:rPr>
      </w:pPr>
    </w:p>
    <w:p w:rsidR="006D6665" w:rsidRDefault="006D6665" w:rsidP="009D326C">
      <w:pPr>
        <w:tabs>
          <w:tab w:val="left" w:pos="8010"/>
        </w:tabs>
        <w:spacing w:after="0"/>
        <w:rPr>
          <w:rFonts w:ascii="Century Gothic" w:hAnsi="Century Gothic"/>
          <w:sz w:val="20"/>
          <w:szCs w:val="20"/>
        </w:rPr>
      </w:pPr>
    </w:p>
    <w:p w:rsidR="006D6665" w:rsidRDefault="006D6665" w:rsidP="009D326C">
      <w:pPr>
        <w:tabs>
          <w:tab w:val="left" w:pos="8010"/>
        </w:tabs>
        <w:spacing w:after="0"/>
        <w:rPr>
          <w:rFonts w:ascii="Century Gothic" w:hAnsi="Century Gothic"/>
          <w:sz w:val="20"/>
          <w:szCs w:val="20"/>
        </w:rPr>
      </w:pPr>
    </w:p>
    <w:p w:rsidR="006D6665" w:rsidRDefault="006D6665" w:rsidP="009D326C">
      <w:pPr>
        <w:tabs>
          <w:tab w:val="left" w:pos="8010"/>
        </w:tabs>
        <w:spacing w:after="0"/>
        <w:rPr>
          <w:rFonts w:ascii="Century Gothic" w:hAnsi="Century Gothic"/>
          <w:sz w:val="20"/>
          <w:szCs w:val="20"/>
        </w:rPr>
      </w:pPr>
    </w:p>
    <w:p w:rsidR="006D6665" w:rsidRDefault="006D6665" w:rsidP="009D326C">
      <w:pPr>
        <w:tabs>
          <w:tab w:val="left" w:pos="8010"/>
        </w:tabs>
        <w:spacing w:after="0"/>
        <w:rPr>
          <w:rFonts w:ascii="Century Gothic" w:hAnsi="Century Gothic"/>
          <w:sz w:val="20"/>
          <w:szCs w:val="20"/>
        </w:rPr>
      </w:pPr>
    </w:p>
    <w:p w:rsidR="006D6665" w:rsidRDefault="006D6665" w:rsidP="009D326C">
      <w:pPr>
        <w:tabs>
          <w:tab w:val="left" w:pos="8010"/>
        </w:tabs>
        <w:spacing w:after="0"/>
        <w:rPr>
          <w:rFonts w:ascii="Century Gothic" w:hAnsi="Century Gothic"/>
          <w:sz w:val="20"/>
          <w:szCs w:val="20"/>
        </w:rPr>
      </w:pPr>
    </w:p>
    <w:p w:rsidR="006D6665" w:rsidRDefault="006D6665" w:rsidP="009D326C">
      <w:pPr>
        <w:tabs>
          <w:tab w:val="left" w:pos="8010"/>
        </w:tabs>
        <w:spacing w:after="0"/>
        <w:rPr>
          <w:rFonts w:ascii="Century Gothic" w:hAnsi="Century Gothic"/>
          <w:sz w:val="20"/>
          <w:szCs w:val="20"/>
        </w:rPr>
      </w:pPr>
    </w:p>
    <w:p w:rsidR="006D6665" w:rsidRDefault="006D6665" w:rsidP="009D326C">
      <w:pPr>
        <w:tabs>
          <w:tab w:val="left" w:pos="8010"/>
        </w:tabs>
        <w:spacing w:after="0"/>
        <w:rPr>
          <w:rFonts w:ascii="Century Gothic" w:hAnsi="Century Gothic"/>
          <w:sz w:val="20"/>
          <w:szCs w:val="20"/>
        </w:rPr>
      </w:pPr>
    </w:p>
    <w:p w:rsidR="006D6665" w:rsidRDefault="006D6665" w:rsidP="009D326C">
      <w:pPr>
        <w:tabs>
          <w:tab w:val="left" w:pos="8010"/>
        </w:tabs>
        <w:spacing w:after="0"/>
        <w:rPr>
          <w:rFonts w:ascii="Century Gothic" w:hAnsi="Century Gothic"/>
          <w:sz w:val="20"/>
          <w:szCs w:val="20"/>
        </w:rPr>
      </w:pPr>
    </w:p>
    <w:p w:rsidR="006D6665" w:rsidRDefault="006D6665" w:rsidP="009D326C">
      <w:pPr>
        <w:tabs>
          <w:tab w:val="left" w:pos="8010"/>
        </w:tabs>
        <w:spacing w:after="0"/>
        <w:rPr>
          <w:rFonts w:ascii="Century Gothic" w:hAnsi="Century Gothic"/>
          <w:sz w:val="20"/>
          <w:szCs w:val="20"/>
        </w:rPr>
      </w:pPr>
    </w:p>
    <w:p w:rsidR="006D6665" w:rsidRDefault="006D6665" w:rsidP="009D326C">
      <w:pPr>
        <w:tabs>
          <w:tab w:val="left" w:pos="8010"/>
        </w:tabs>
        <w:spacing w:after="0"/>
        <w:rPr>
          <w:rFonts w:ascii="Century Gothic" w:hAnsi="Century Gothic"/>
          <w:sz w:val="20"/>
          <w:szCs w:val="20"/>
        </w:rPr>
      </w:pPr>
    </w:p>
    <w:p w:rsidR="006D6665" w:rsidRDefault="006D6665" w:rsidP="009D326C">
      <w:pPr>
        <w:tabs>
          <w:tab w:val="left" w:pos="8010"/>
        </w:tabs>
        <w:spacing w:after="0"/>
        <w:rPr>
          <w:rFonts w:ascii="Century Gothic" w:hAnsi="Century Gothic"/>
          <w:sz w:val="20"/>
          <w:szCs w:val="20"/>
        </w:rPr>
      </w:pPr>
    </w:p>
    <w:p w:rsidR="006D6665" w:rsidRDefault="006D6665" w:rsidP="009D326C">
      <w:pPr>
        <w:tabs>
          <w:tab w:val="left" w:pos="8010"/>
        </w:tabs>
        <w:spacing w:after="0"/>
        <w:rPr>
          <w:rFonts w:ascii="Century Gothic" w:hAnsi="Century Gothic"/>
          <w:sz w:val="20"/>
          <w:szCs w:val="20"/>
        </w:rPr>
      </w:pPr>
    </w:p>
    <w:p w:rsidR="006D6665" w:rsidRDefault="006D6665" w:rsidP="009D326C">
      <w:pPr>
        <w:tabs>
          <w:tab w:val="left" w:pos="8010"/>
        </w:tabs>
        <w:spacing w:after="0"/>
        <w:rPr>
          <w:rFonts w:ascii="Century Gothic" w:hAnsi="Century Gothic"/>
          <w:sz w:val="20"/>
          <w:szCs w:val="20"/>
        </w:rPr>
      </w:pPr>
    </w:p>
    <w:tbl>
      <w:tblPr>
        <w:tblpPr w:leftFromText="180" w:rightFromText="180" w:vertAnchor="page" w:horzAnchor="margin" w:tblpY="199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05"/>
        <w:gridCol w:w="4945"/>
      </w:tblGrid>
      <w:tr w:rsidR="006D6665" w:rsidRPr="00FB6B71" w:rsidTr="006D6665">
        <w:trPr>
          <w:trHeight w:hRule="exact" w:val="820"/>
        </w:trPr>
        <w:tc>
          <w:tcPr>
            <w:tcW w:w="9350" w:type="dxa"/>
            <w:gridSpan w:val="2"/>
            <w:tcBorders>
              <w:bottom w:val="single" w:sz="4" w:space="0" w:color="000000"/>
            </w:tcBorders>
            <w:shd w:val="clear" w:color="auto" w:fill="C5E0B3" w:themeFill="accent6" w:themeFillTint="66"/>
            <w:vAlign w:val="center"/>
          </w:tcPr>
          <w:p w:rsidR="006D6665" w:rsidRPr="006D6665" w:rsidRDefault="006D6665" w:rsidP="006D6665">
            <w:pPr>
              <w:spacing w:after="0" w:line="240" w:lineRule="auto"/>
              <w:ind w:right="-540"/>
              <w:rPr>
                <w:rFonts w:ascii="Century Gothic" w:hAnsi="Century Gothic"/>
                <w:i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5. Establish success criteria by i</w:t>
            </w:r>
            <w:r w:rsidRPr="006D6665">
              <w:rPr>
                <w:rFonts w:ascii="Century Gothic" w:hAnsi="Century Gothic"/>
                <w:b/>
                <w:sz w:val="20"/>
                <w:szCs w:val="20"/>
              </w:rPr>
              <w:t>dentify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ing</w:t>
            </w:r>
            <w:r w:rsidRPr="006D6665">
              <w:rPr>
                <w:rFonts w:ascii="Century Gothic" w:hAnsi="Century Gothic"/>
                <w:b/>
                <w:sz w:val="20"/>
                <w:szCs w:val="20"/>
              </w:rPr>
              <w:t xml:space="preserve"> strong and weak work.</w:t>
            </w:r>
            <w:r w:rsidRPr="006D6665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6D6665">
              <w:rPr>
                <w:rFonts w:ascii="Century Gothic" w:hAnsi="Century Gothic"/>
                <w:i/>
                <w:sz w:val="20"/>
                <w:szCs w:val="20"/>
              </w:rPr>
              <w:t xml:space="preserve"> Identify the characteristics of strong and weak work related to the standard and/or element(s). Identify common misconceptions.</w:t>
            </w:r>
          </w:p>
          <w:p w:rsidR="006D6665" w:rsidRPr="006D6665" w:rsidRDefault="006D6665" w:rsidP="006D6665">
            <w:pPr>
              <w:spacing w:after="0"/>
              <w:rPr>
                <w:rFonts w:ascii="Century Gothic" w:hAnsi="Century Gothic"/>
                <w:i/>
                <w:sz w:val="20"/>
                <w:szCs w:val="20"/>
              </w:rPr>
            </w:pPr>
            <w:r w:rsidRPr="006D6665">
              <w:rPr>
                <w:rFonts w:ascii="Century Gothic" w:hAnsi="Century Gothic"/>
                <w:i/>
                <w:sz w:val="20"/>
                <w:szCs w:val="20"/>
              </w:rPr>
              <w:t>.</w:t>
            </w:r>
          </w:p>
        </w:tc>
      </w:tr>
      <w:tr w:rsidR="006D6665" w:rsidRPr="00FB6B71" w:rsidTr="006B5D97">
        <w:trPr>
          <w:trHeight w:val="422"/>
        </w:trPr>
        <w:tc>
          <w:tcPr>
            <w:tcW w:w="4405" w:type="dxa"/>
            <w:shd w:val="clear" w:color="auto" w:fill="A8D08D" w:themeFill="accent6" w:themeFillTint="99"/>
            <w:vAlign w:val="center"/>
          </w:tcPr>
          <w:p w:rsidR="006D6665" w:rsidRPr="00FB6B71" w:rsidRDefault="006D6665" w:rsidP="006B5D97">
            <w:pPr>
              <w:pStyle w:val="ListParagraph"/>
              <w:spacing w:after="0"/>
              <w:ind w:left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B6B71">
              <w:rPr>
                <w:rFonts w:ascii="Century Gothic" w:hAnsi="Century Gothic"/>
                <w:b/>
                <w:sz w:val="20"/>
                <w:szCs w:val="20"/>
              </w:rPr>
              <w:t>Strong Work</w:t>
            </w:r>
          </w:p>
        </w:tc>
        <w:tc>
          <w:tcPr>
            <w:tcW w:w="4945" w:type="dxa"/>
            <w:shd w:val="clear" w:color="auto" w:fill="A8D08D" w:themeFill="accent6" w:themeFillTint="99"/>
            <w:vAlign w:val="center"/>
          </w:tcPr>
          <w:p w:rsidR="006D6665" w:rsidRPr="00FB6B71" w:rsidRDefault="006D6665" w:rsidP="006B5D97">
            <w:pPr>
              <w:pStyle w:val="ListParagraph"/>
              <w:spacing w:after="0"/>
              <w:ind w:left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B6B71">
              <w:rPr>
                <w:rFonts w:ascii="Century Gothic" w:hAnsi="Century Gothic"/>
                <w:b/>
                <w:sz w:val="20"/>
                <w:szCs w:val="20"/>
              </w:rPr>
              <w:t>Weak Work</w:t>
            </w:r>
          </w:p>
        </w:tc>
      </w:tr>
      <w:tr w:rsidR="006D6665" w:rsidRPr="004A7809" w:rsidTr="006B5D97">
        <w:trPr>
          <w:trHeight w:val="3953"/>
        </w:trPr>
        <w:tc>
          <w:tcPr>
            <w:tcW w:w="4405" w:type="dxa"/>
            <w:tcBorders>
              <w:bottom w:val="single" w:sz="4" w:space="0" w:color="000000"/>
            </w:tcBorders>
          </w:tcPr>
          <w:p w:rsidR="006D6665" w:rsidRPr="004D4A64" w:rsidRDefault="006D6665" w:rsidP="006B5D97">
            <w:pPr>
              <w:autoSpaceDE w:val="0"/>
              <w:autoSpaceDN w:val="0"/>
              <w:adjustRightInd w:val="0"/>
              <w:spacing w:after="60" w:line="240" w:lineRule="auto"/>
              <w:rPr>
                <w:rFonts w:ascii="Century Gothic" w:hAnsi="Century Gothic"/>
                <w:szCs w:val="24"/>
              </w:rPr>
            </w:pPr>
          </w:p>
        </w:tc>
        <w:tc>
          <w:tcPr>
            <w:tcW w:w="4945" w:type="dxa"/>
            <w:tcBorders>
              <w:bottom w:val="single" w:sz="4" w:space="0" w:color="000000"/>
            </w:tcBorders>
          </w:tcPr>
          <w:p w:rsidR="006D6665" w:rsidRDefault="006D6665" w:rsidP="006A521B">
            <w:pPr>
              <w:autoSpaceDE w:val="0"/>
              <w:autoSpaceDN w:val="0"/>
              <w:adjustRightInd w:val="0"/>
              <w:spacing w:after="60" w:line="240" w:lineRule="auto"/>
              <w:rPr>
                <w:rFonts w:ascii="Century Gothic" w:eastAsiaTheme="minorHAnsi" w:hAnsi="Century Gothic"/>
                <w:color w:val="000000"/>
                <w:szCs w:val="24"/>
              </w:rPr>
            </w:pPr>
          </w:p>
          <w:p w:rsidR="006A521B" w:rsidRDefault="006A521B" w:rsidP="006A521B">
            <w:pPr>
              <w:autoSpaceDE w:val="0"/>
              <w:autoSpaceDN w:val="0"/>
              <w:adjustRightInd w:val="0"/>
              <w:spacing w:after="60" w:line="240" w:lineRule="auto"/>
              <w:rPr>
                <w:rFonts w:ascii="Century Gothic" w:eastAsiaTheme="minorHAnsi" w:hAnsi="Century Gothic"/>
                <w:color w:val="000000"/>
                <w:szCs w:val="24"/>
              </w:rPr>
            </w:pPr>
          </w:p>
          <w:p w:rsidR="006A521B" w:rsidRDefault="006A521B" w:rsidP="006A521B">
            <w:pPr>
              <w:autoSpaceDE w:val="0"/>
              <w:autoSpaceDN w:val="0"/>
              <w:adjustRightInd w:val="0"/>
              <w:spacing w:after="60" w:line="240" w:lineRule="auto"/>
              <w:rPr>
                <w:rFonts w:ascii="Century Gothic" w:eastAsiaTheme="minorHAnsi" w:hAnsi="Century Gothic"/>
                <w:color w:val="000000"/>
                <w:szCs w:val="24"/>
              </w:rPr>
            </w:pPr>
          </w:p>
          <w:p w:rsidR="006A521B" w:rsidRDefault="006A521B" w:rsidP="006A521B">
            <w:pPr>
              <w:autoSpaceDE w:val="0"/>
              <w:autoSpaceDN w:val="0"/>
              <w:adjustRightInd w:val="0"/>
              <w:spacing w:after="60" w:line="240" w:lineRule="auto"/>
              <w:rPr>
                <w:rFonts w:ascii="Century Gothic" w:eastAsiaTheme="minorHAnsi" w:hAnsi="Century Gothic"/>
                <w:color w:val="000000"/>
                <w:szCs w:val="24"/>
              </w:rPr>
            </w:pPr>
          </w:p>
          <w:p w:rsidR="006A521B" w:rsidRDefault="006A521B" w:rsidP="006A521B">
            <w:pPr>
              <w:autoSpaceDE w:val="0"/>
              <w:autoSpaceDN w:val="0"/>
              <w:adjustRightInd w:val="0"/>
              <w:spacing w:after="60" w:line="240" w:lineRule="auto"/>
              <w:rPr>
                <w:rFonts w:ascii="Century Gothic" w:eastAsiaTheme="minorHAnsi" w:hAnsi="Century Gothic"/>
                <w:color w:val="000000"/>
                <w:szCs w:val="24"/>
              </w:rPr>
            </w:pPr>
          </w:p>
          <w:p w:rsidR="006A521B" w:rsidRDefault="006A521B" w:rsidP="006A521B">
            <w:pPr>
              <w:autoSpaceDE w:val="0"/>
              <w:autoSpaceDN w:val="0"/>
              <w:adjustRightInd w:val="0"/>
              <w:spacing w:after="60" w:line="240" w:lineRule="auto"/>
              <w:rPr>
                <w:rFonts w:ascii="Century Gothic" w:eastAsiaTheme="minorHAnsi" w:hAnsi="Century Gothic"/>
                <w:color w:val="000000"/>
                <w:szCs w:val="24"/>
              </w:rPr>
            </w:pPr>
          </w:p>
          <w:p w:rsidR="006A521B" w:rsidRDefault="006A521B" w:rsidP="006A521B">
            <w:pPr>
              <w:autoSpaceDE w:val="0"/>
              <w:autoSpaceDN w:val="0"/>
              <w:adjustRightInd w:val="0"/>
              <w:spacing w:after="60" w:line="240" w:lineRule="auto"/>
              <w:rPr>
                <w:rFonts w:ascii="Century Gothic" w:eastAsiaTheme="minorHAnsi" w:hAnsi="Century Gothic"/>
                <w:color w:val="000000"/>
                <w:szCs w:val="24"/>
              </w:rPr>
            </w:pPr>
          </w:p>
          <w:p w:rsidR="006A521B" w:rsidRDefault="006A521B" w:rsidP="006A521B">
            <w:pPr>
              <w:autoSpaceDE w:val="0"/>
              <w:autoSpaceDN w:val="0"/>
              <w:adjustRightInd w:val="0"/>
              <w:spacing w:after="60" w:line="240" w:lineRule="auto"/>
              <w:rPr>
                <w:rFonts w:ascii="Century Gothic" w:eastAsiaTheme="minorHAnsi" w:hAnsi="Century Gothic"/>
                <w:color w:val="000000"/>
                <w:szCs w:val="24"/>
              </w:rPr>
            </w:pPr>
          </w:p>
          <w:p w:rsidR="006A521B" w:rsidRDefault="006A521B" w:rsidP="006A521B">
            <w:pPr>
              <w:autoSpaceDE w:val="0"/>
              <w:autoSpaceDN w:val="0"/>
              <w:adjustRightInd w:val="0"/>
              <w:spacing w:after="60" w:line="240" w:lineRule="auto"/>
              <w:rPr>
                <w:rFonts w:ascii="Century Gothic" w:eastAsiaTheme="minorHAnsi" w:hAnsi="Century Gothic"/>
                <w:color w:val="000000"/>
                <w:szCs w:val="24"/>
              </w:rPr>
            </w:pPr>
          </w:p>
          <w:p w:rsidR="006A521B" w:rsidRDefault="006A521B" w:rsidP="006A521B">
            <w:pPr>
              <w:autoSpaceDE w:val="0"/>
              <w:autoSpaceDN w:val="0"/>
              <w:adjustRightInd w:val="0"/>
              <w:spacing w:after="60" w:line="240" w:lineRule="auto"/>
              <w:rPr>
                <w:rFonts w:ascii="Century Gothic" w:eastAsiaTheme="minorHAnsi" w:hAnsi="Century Gothic"/>
                <w:color w:val="000000"/>
                <w:szCs w:val="24"/>
              </w:rPr>
            </w:pPr>
          </w:p>
          <w:p w:rsidR="006A521B" w:rsidRDefault="006A521B" w:rsidP="006A521B">
            <w:pPr>
              <w:autoSpaceDE w:val="0"/>
              <w:autoSpaceDN w:val="0"/>
              <w:adjustRightInd w:val="0"/>
              <w:spacing w:after="60" w:line="240" w:lineRule="auto"/>
              <w:rPr>
                <w:rFonts w:ascii="Century Gothic" w:eastAsiaTheme="minorHAnsi" w:hAnsi="Century Gothic"/>
                <w:color w:val="000000"/>
                <w:szCs w:val="24"/>
              </w:rPr>
            </w:pPr>
          </w:p>
          <w:p w:rsidR="006A521B" w:rsidRDefault="006A521B" w:rsidP="006A521B">
            <w:pPr>
              <w:autoSpaceDE w:val="0"/>
              <w:autoSpaceDN w:val="0"/>
              <w:adjustRightInd w:val="0"/>
              <w:spacing w:after="60" w:line="240" w:lineRule="auto"/>
              <w:rPr>
                <w:rFonts w:ascii="Century Gothic" w:eastAsiaTheme="minorHAnsi" w:hAnsi="Century Gothic"/>
                <w:color w:val="000000"/>
                <w:szCs w:val="24"/>
              </w:rPr>
            </w:pPr>
          </w:p>
          <w:p w:rsidR="006A521B" w:rsidRDefault="006A521B" w:rsidP="006A521B">
            <w:pPr>
              <w:autoSpaceDE w:val="0"/>
              <w:autoSpaceDN w:val="0"/>
              <w:adjustRightInd w:val="0"/>
              <w:spacing w:after="60" w:line="240" w:lineRule="auto"/>
              <w:rPr>
                <w:rFonts w:ascii="Century Gothic" w:eastAsiaTheme="minorHAnsi" w:hAnsi="Century Gothic"/>
                <w:color w:val="000000"/>
                <w:szCs w:val="24"/>
              </w:rPr>
            </w:pPr>
          </w:p>
          <w:p w:rsidR="006A521B" w:rsidRDefault="006A521B" w:rsidP="006A521B">
            <w:pPr>
              <w:autoSpaceDE w:val="0"/>
              <w:autoSpaceDN w:val="0"/>
              <w:adjustRightInd w:val="0"/>
              <w:spacing w:after="60" w:line="240" w:lineRule="auto"/>
              <w:rPr>
                <w:rFonts w:ascii="Century Gothic" w:eastAsiaTheme="minorHAnsi" w:hAnsi="Century Gothic"/>
                <w:color w:val="000000"/>
                <w:szCs w:val="24"/>
              </w:rPr>
            </w:pPr>
          </w:p>
          <w:p w:rsidR="006A521B" w:rsidRDefault="006A521B" w:rsidP="006A521B">
            <w:pPr>
              <w:autoSpaceDE w:val="0"/>
              <w:autoSpaceDN w:val="0"/>
              <w:adjustRightInd w:val="0"/>
              <w:spacing w:after="60" w:line="240" w:lineRule="auto"/>
              <w:rPr>
                <w:rFonts w:ascii="Century Gothic" w:eastAsiaTheme="minorHAnsi" w:hAnsi="Century Gothic"/>
                <w:color w:val="000000"/>
                <w:szCs w:val="24"/>
              </w:rPr>
            </w:pPr>
          </w:p>
          <w:p w:rsidR="006A521B" w:rsidRDefault="006A521B" w:rsidP="006A521B">
            <w:pPr>
              <w:autoSpaceDE w:val="0"/>
              <w:autoSpaceDN w:val="0"/>
              <w:adjustRightInd w:val="0"/>
              <w:spacing w:after="60" w:line="240" w:lineRule="auto"/>
              <w:rPr>
                <w:rFonts w:ascii="Century Gothic" w:eastAsiaTheme="minorHAnsi" w:hAnsi="Century Gothic"/>
                <w:color w:val="000000"/>
                <w:szCs w:val="24"/>
              </w:rPr>
            </w:pPr>
          </w:p>
          <w:p w:rsidR="006A521B" w:rsidRDefault="006A521B" w:rsidP="006A521B">
            <w:pPr>
              <w:autoSpaceDE w:val="0"/>
              <w:autoSpaceDN w:val="0"/>
              <w:adjustRightInd w:val="0"/>
              <w:spacing w:after="60" w:line="240" w:lineRule="auto"/>
              <w:rPr>
                <w:rFonts w:ascii="Century Gothic" w:eastAsiaTheme="minorHAnsi" w:hAnsi="Century Gothic"/>
                <w:color w:val="000000"/>
                <w:szCs w:val="24"/>
              </w:rPr>
            </w:pPr>
          </w:p>
          <w:p w:rsidR="006A521B" w:rsidRDefault="006A521B" w:rsidP="006A521B">
            <w:pPr>
              <w:autoSpaceDE w:val="0"/>
              <w:autoSpaceDN w:val="0"/>
              <w:adjustRightInd w:val="0"/>
              <w:spacing w:after="60" w:line="240" w:lineRule="auto"/>
              <w:rPr>
                <w:rFonts w:ascii="Century Gothic" w:eastAsiaTheme="minorHAnsi" w:hAnsi="Century Gothic"/>
                <w:color w:val="000000"/>
                <w:szCs w:val="24"/>
              </w:rPr>
            </w:pPr>
          </w:p>
          <w:p w:rsidR="006A521B" w:rsidRDefault="006A521B" w:rsidP="006A521B">
            <w:pPr>
              <w:autoSpaceDE w:val="0"/>
              <w:autoSpaceDN w:val="0"/>
              <w:adjustRightInd w:val="0"/>
              <w:spacing w:after="60" w:line="240" w:lineRule="auto"/>
              <w:rPr>
                <w:rFonts w:ascii="Century Gothic" w:eastAsiaTheme="minorHAnsi" w:hAnsi="Century Gothic"/>
                <w:color w:val="000000"/>
                <w:szCs w:val="24"/>
              </w:rPr>
            </w:pPr>
          </w:p>
          <w:p w:rsidR="006A521B" w:rsidRDefault="006A521B" w:rsidP="006A521B">
            <w:pPr>
              <w:autoSpaceDE w:val="0"/>
              <w:autoSpaceDN w:val="0"/>
              <w:adjustRightInd w:val="0"/>
              <w:spacing w:after="60" w:line="240" w:lineRule="auto"/>
              <w:rPr>
                <w:rFonts w:ascii="Century Gothic" w:eastAsiaTheme="minorHAnsi" w:hAnsi="Century Gothic"/>
                <w:color w:val="000000"/>
                <w:szCs w:val="24"/>
              </w:rPr>
            </w:pPr>
          </w:p>
          <w:p w:rsidR="006A521B" w:rsidRDefault="006A521B" w:rsidP="006A521B">
            <w:pPr>
              <w:autoSpaceDE w:val="0"/>
              <w:autoSpaceDN w:val="0"/>
              <w:adjustRightInd w:val="0"/>
              <w:spacing w:after="60" w:line="240" w:lineRule="auto"/>
              <w:rPr>
                <w:rFonts w:ascii="Century Gothic" w:eastAsiaTheme="minorHAnsi" w:hAnsi="Century Gothic"/>
                <w:color w:val="000000"/>
                <w:szCs w:val="24"/>
              </w:rPr>
            </w:pPr>
          </w:p>
          <w:p w:rsidR="006A521B" w:rsidRDefault="006A521B" w:rsidP="006A521B">
            <w:pPr>
              <w:autoSpaceDE w:val="0"/>
              <w:autoSpaceDN w:val="0"/>
              <w:adjustRightInd w:val="0"/>
              <w:spacing w:after="60" w:line="240" w:lineRule="auto"/>
              <w:rPr>
                <w:rFonts w:ascii="Century Gothic" w:eastAsiaTheme="minorHAnsi" w:hAnsi="Century Gothic"/>
                <w:color w:val="000000"/>
                <w:szCs w:val="24"/>
              </w:rPr>
            </w:pPr>
          </w:p>
          <w:p w:rsidR="006A521B" w:rsidRPr="006A521B" w:rsidRDefault="006A521B" w:rsidP="006A521B">
            <w:pPr>
              <w:autoSpaceDE w:val="0"/>
              <w:autoSpaceDN w:val="0"/>
              <w:adjustRightInd w:val="0"/>
              <w:spacing w:after="60" w:line="240" w:lineRule="auto"/>
              <w:rPr>
                <w:rFonts w:ascii="Century Gothic" w:eastAsiaTheme="minorHAnsi" w:hAnsi="Century Gothic"/>
                <w:color w:val="000000"/>
                <w:szCs w:val="24"/>
              </w:rPr>
            </w:pPr>
          </w:p>
        </w:tc>
      </w:tr>
    </w:tbl>
    <w:p w:rsidR="006D6665" w:rsidRPr="006D6665" w:rsidRDefault="006D6665" w:rsidP="006A521B">
      <w:pPr>
        <w:jc w:val="center"/>
        <w:rPr>
          <w:rFonts w:ascii="Century Gothic" w:hAnsi="Century Gothic"/>
          <w:sz w:val="20"/>
          <w:szCs w:val="20"/>
        </w:rPr>
      </w:pPr>
    </w:p>
    <w:sectPr w:rsidR="006D6665" w:rsidRPr="006D6665" w:rsidSect="00361C52">
      <w:pgSz w:w="12240" w:h="15840"/>
      <w:pgMar w:top="2160" w:right="1440" w:bottom="1152" w:left="1440" w:header="720" w:footer="720" w:gutter="0"/>
      <w:pgBorders w:offsetFrom="page">
        <w:top w:val="double" w:sz="6" w:space="24" w:color="auto"/>
        <w:left w:val="double" w:sz="6" w:space="24" w:color="auto"/>
        <w:bottom w:val="double" w:sz="6" w:space="24" w:color="auto"/>
        <w:right w:val="double" w:sz="6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D03" w:rsidRDefault="00F05D03" w:rsidP="009D15B7">
      <w:pPr>
        <w:spacing w:after="0" w:line="240" w:lineRule="auto"/>
      </w:pPr>
      <w:r>
        <w:separator/>
      </w:r>
    </w:p>
  </w:endnote>
  <w:endnote w:type="continuationSeparator" w:id="0">
    <w:p w:rsidR="00F05D03" w:rsidRDefault="00F05D03" w:rsidP="009D1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26C" w:rsidRPr="009D326C" w:rsidRDefault="009D326C" w:rsidP="009D326C">
    <w:pPr>
      <w:pStyle w:val="Footer"/>
      <w:jc w:val="center"/>
      <w:rPr>
        <w:rFonts w:ascii="Times New Roman" w:hAnsi="Times New Roman"/>
        <w:sz w:val="18"/>
        <w:szCs w:val="20"/>
      </w:rPr>
    </w:pPr>
    <w:r w:rsidRPr="009D326C">
      <w:rPr>
        <w:rFonts w:ascii="Times New Roman" w:hAnsi="Times New Roman"/>
        <w:sz w:val="18"/>
        <w:szCs w:val="20"/>
      </w:rPr>
      <w:t xml:space="preserve">Richard Woods, Georgia’s School Superintendent  </w:t>
    </w:r>
  </w:p>
  <w:p w:rsidR="009D15B7" w:rsidRDefault="006D6665" w:rsidP="009D326C">
    <w:pPr>
      <w:pStyle w:val="Footer"/>
      <w:jc w:val="center"/>
      <w:rPr>
        <w:rFonts w:ascii="Times New Roman" w:hAnsi="Times New Roman"/>
        <w:sz w:val="18"/>
        <w:szCs w:val="20"/>
      </w:rPr>
    </w:pPr>
    <w:r>
      <w:rPr>
        <w:rFonts w:ascii="Times New Roman" w:hAnsi="Times New Roman"/>
        <w:sz w:val="18"/>
        <w:szCs w:val="20"/>
      </w:rPr>
      <w:t>September</w:t>
    </w:r>
    <w:r w:rsidR="009D326C">
      <w:rPr>
        <w:rFonts w:ascii="Times New Roman" w:hAnsi="Times New Roman"/>
        <w:sz w:val="18"/>
        <w:szCs w:val="20"/>
      </w:rPr>
      <w:t xml:space="preserve"> 2016</w:t>
    </w:r>
    <w:r w:rsidR="009D326C" w:rsidRPr="009D326C">
      <w:rPr>
        <w:rFonts w:ascii="Times New Roman" w:hAnsi="Times New Roman"/>
        <w:sz w:val="18"/>
        <w:szCs w:val="20"/>
      </w:rPr>
      <w:t xml:space="preserve"> </w:t>
    </w:r>
    <w:r w:rsidR="009D326C" w:rsidRPr="009D326C">
      <w:rPr>
        <w:rFonts w:ascii="Times New Roman" w:hAnsi="Times New Roman"/>
        <w:color w:val="404040"/>
        <w:sz w:val="18"/>
        <w:szCs w:val="20"/>
      </w:rPr>
      <w:sym w:font="Symbol" w:char="00B7"/>
    </w:r>
    <w:r w:rsidR="009D326C" w:rsidRPr="009D326C">
      <w:rPr>
        <w:rFonts w:ascii="Times New Roman" w:hAnsi="Times New Roman"/>
        <w:color w:val="404040"/>
        <w:sz w:val="18"/>
        <w:szCs w:val="20"/>
      </w:rPr>
      <w:t xml:space="preserve"> </w:t>
    </w:r>
    <w:r w:rsidR="009D326C" w:rsidRPr="009D326C">
      <w:rPr>
        <w:rFonts w:ascii="Times New Roman" w:hAnsi="Times New Roman"/>
        <w:sz w:val="18"/>
        <w:szCs w:val="20"/>
      </w:rPr>
      <w:t xml:space="preserve">Page </w:t>
    </w:r>
    <w:r w:rsidR="009D326C" w:rsidRPr="009D326C">
      <w:rPr>
        <w:rFonts w:ascii="Times New Roman" w:hAnsi="Times New Roman"/>
        <w:sz w:val="18"/>
        <w:szCs w:val="20"/>
      </w:rPr>
      <w:fldChar w:fldCharType="begin"/>
    </w:r>
    <w:r w:rsidR="009D326C" w:rsidRPr="009D326C">
      <w:rPr>
        <w:rFonts w:ascii="Times New Roman" w:hAnsi="Times New Roman"/>
        <w:sz w:val="18"/>
        <w:szCs w:val="20"/>
      </w:rPr>
      <w:instrText xml:space="preserve"> PAGE  \* Arabic  \* MERGEFORMAT </w:instrText>
    </w:r>
    <w:r w:rsidR="009D326C" w:rsidRPr="009D326C">
      <w:rPr>
        <w:rFonts w:ascii="Times New Roman" w:hAnsi="Times New Roman"/>
        <w:sz w:val="18"/>
        <w:szCs w:val="20"/>
      </w:rPr>
      <w:fldChar w:fldCharType="separate"/>
    </w:r>
    <w:r w:rsidR="00DC714B">
      <w:rPr>
        <w:rFonts w:ascii="Times New Roman" w:hAnsi="Times New Roman"/>
        <w:noProof/>
        <w:sz w:val="18"/>
        <w:szCs w:val="20"/>
      </w:rPr>
      <w:t>1</w:t>
    </w:r>
    <w:r w:rsidR="009D326C" w:rsidRPr="009D326C">
      <w:rPr>
        <w:rFonts w:ascii="Times New Roman" w:hAnsi="Times New Roman"/>
        <w:sz w:val="18"/>
        <w:szCs w:val="20"/>
      </w:rPr>
      <w:fldChar w:fldCharType="end"/>
    </w:r>
    <w:r w:rsidR="009D326C" w:rsidRPr="009D326C">
      <w:rPr>
        <w:rFonts w:ascii="Times New Roman" w:hAnsi="Times New Roman"/>
        <w:sz w:val="18"/>
        <w:szCs w:val="20"/>
      </w:rPr>
      <w:t xml:space="preserve"> of </w:t>
    </w:r>
    <w:r>
      <w:rPr>
        <w:rFonts w:ascii="Times New Roman" w:hAnsi="Times New Roman"/>
        <w:sz w:val="18"/>
        <w:szCs w:val="20"/>
      </w:rPr>
      <w:t>5</w:t>
    </w:r>
  </w:p>
  <w:p w:rsidR="009D326C" w:rsidRPr="009D326C" w:rsidRDefault="009D326C" w:rsidP="009D326C">
    <w:pPr>
      <w:pStyle w:val="Footer"/>
      <w:jc w:val="center"/>
      <w:rPr>
        <w:rFonts w:ascii="Times New Roman" w:hAnsi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D03" w:rsidRDefault="00F05D03" w:rsidP="009D15B7">
      <w:pPr>
        <w:spacing w:after="0" w:line="240" w:lineRule="auto"/>
      </w:pPr>
      <w:r>
        <w:separator/>
      </w:r>
    </w:p>
  </w:footnote>
  <w:footnote w:type="continuationSeparator" w:id="0">
    <w:p w:rsidR="00F05D03" w:rsidRDefault="00F05D03" w:rsidP="009D1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201" w:rsidRPr="00467D20" w:rsidRDefault="00467D20" w:rsidP="006E7201">
    <w:pPr>
      <w:pStyle w:val="Header"/>
      <w:jc w:val="center"/>
      <w:rPr>
        <w:rFonts w:ascii="Century Gothic" w:hAnsi="Century Gothic"/>
        <w:b/>
        <w:sz w:val="24"/>
        <w:szCs w:val="24"/>
      </w:rPr>
    </w:pPr>
    <w:r w:rsidRPr="00467D20">
      <w:rPr>
        <w:rFonts w:ascii="Century Gothic" w:hAnsi="Century Gothic"/>
        <w:b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280B28CF" wp14:editId="4F295E0C">
          <wp:simplePos x="0" y="0"/>
          <wp:positionH relativeFrom="column">
            <wp:posOffset>-552449</wp:posOffset>
          </wp:positionH>
          <wp:positionV relativeFrom="paragraph">
            <wp:posOffset>-104775</wp:posOffset>
          </wp:positionV>
          <wp:extent cx="1047750" cy="641658"/>
          <wp:effectExtent l="0" t="0" r="0" b="635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201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2292" cy="6444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67D20">
      <w:rPr>
        <w:rFonts w:ascii="Century Gothic" w:hAnsi="Century Gothic"/>
        <w:b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28725F22" wp14:editId="46B85113">
          <wp:simplePos x="0" y="0"/>
          <wp:positionH relativeFrom="column">
            <wp:posOffset>4805045</wp:posOffset>
          </wp:positionH>
          <wp:positionV relativeFrom="paragraph">
            <wp:posOffset>-219075</wp:posOffset>
          </wp:positionV>
          <wp:extent cx="2002717" cy="788035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DE Logo 10.2015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2717" cy="7880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E7201" w:rsidRPr="00467D20">
      <w:rPr>
        <w:rFonts w:ascii="Century Gothic" w:hAnsi="Century Gothic"/>
        <w:b/>
        <w:sz w:val="24"/>
        <w:szCs w:val="24"/>
      </w:rPr>
      <w:t>Georgia Department of Education</w:t>
    </w:r>
  </w:p>
  <w:p w:rsidR="00467D20" w:rsidRPr="00467D20" w:rsidRDefault="00467D20" w:rsidP="006E7201">
    <w:pPr>
      <w:pStyle w:val="Header"/>
      <w:jc w:val="center"/>
      <w:rPr>
        <w:rFonts w:ascii="Century Gothic" w:hAnsi="Century Gothic"/>
        <w:b/>
        <w:sz w:val="24"/>
        <w:szCs w:val="24"/>
      </w:rPr>
    </w:pPr>
    <w:r w:rsidRPr="00467D20">
      <w:rPr>
        <w:rFonts w:ascii="Century Gothic" w:hAnsi="Century Gothic"/>
        <w:b/>
        <w:sz w:val="24"/>
        <w:szCs w:val="24"/>
      </w:rPr>
      <w:t>Deconstructing Georgia Standards of Excellence</w:t>
    </w:r>
  </w:p>
  <w:p w:rsidR="009D15B7" w:rsidRPr="00467D20" w:rsidRDefault="005767B5" w:rsidP="006E7201">
    <w:pPr>
      <w:pStyle w:val="Header"/>
      <w:jc w:val="center"/>
      <w:rPr>
        <w:rFonts w:ascii="Century Gothic" w:hAnsi="Century Gothic"/>
        <w:b/>
        <w:sz w:val="24"/>
        <w:szCs w:val="24"/>
      </w:rPr>
    </w:pPr>
    <w:r>
      <w:rPr>
        <w:rFonts w:ascii="Century Gothic" w:hAnsi="Century Gothic"/>
        <w:b/>
        <w:sz w:val="24"/>
        <w:szCs w:val="24"/>
      </w:rPr>
      <w:t xml:space="preserve">Mathematics Standard/Element Using </w:t>
    </w:r>
    <w:r w:rsidR="00033CCF" w:rsidRPr="00467D20">
      <w:rPr>
        <w:rFonts w:ascii="Century Gothic" w:hAnsi="Century Gothic"/>
        <w:b/>
        <w:sz w:val="24"/>
        <w:szCs w:val="24"/>
      </w:rPr>
      <w:t>The 5-Step Protocol</w:t>
    </w:r>
    <w:r w:rsidR="00020A6C" w:rsidRPr="00467D20">
      <w:rPr>
        <w:rFonts w:ascii="Century Gothic" w:hAnsi="Century Gothic"/>
        <w:b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B3791"/>
    <w:multiLevelType w:val="hybridMultilevel"/>
    <w:tmpl w:val="43C2C602"/>
    <w:lvl w:ilvl="0" w:tplc="CB761C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F416A1"/>
    <w:multiLevelType w:val="hybridMultilevel"/>
    <w:tmpl w:val="9BC8E78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103843"/>
    <w:multiLevelType w:val="hybridMultilevel"/>
    <w:tmpl w:val="2DEC2FFE"/>
    <w:lvl w:ilvl="0" w:tplc="C8F268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7865E4">
      <w:numFmt w:val="bullet"/>
      <w:lvlText w:val=""/>
      <w:lvlJc w:val="left"/>
      <w:pPr>
        <w:ind w:left="2880" w:hanging="360"/>
      </w:pPr>
      <w:rPr>
        <w:rFonts w:ascii="Wingdings" w:eastAsia="MS Mincho" w:hAnsi="Wingdings" w:hint="default"/>
        <w:b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E50002"/>
    <w:multiLevelType w:val="hybridMultilevel"/>
    <w:tmpl w:val="FC56FE14"/>
    <w:lvl w:ilvl="0" w:tplc="CEB2062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9906B0"/>
    <w:multiLevelType w:val="hybridMultilevel"/>
    <w:tmpl w:val="5574A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755DC"/>
    <w:multiLevelType w:val="hybridMultilevel"/>
    <w:tmpl w:val="5AD66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DE14DF"/>
    <w:multiLevelType w:val="hybridMultilevel"/>
    <w:tmpl w:val="AE162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323D91"/>
    <w:multiLevelType w:val="hybridMultilevel"/>
    <w:tmpl w:val="726AC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D503EB"/>
    <w:multiLevelType w:val="hybridMultilevel"/>
    <w:tmpl w:val="45AA1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350886"/>
    <w:multiLevelType w:val="hybridMultilevel"/>
    <w:tmpl w:val="03BEE55E"/>
    <w:lvl w:ilvl="0" w:tplc="26DC2FE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5C721BE"/>
    <w:multiLevelType w:val="hybridMultilevel"/>
    <w:tmpl w:val="3BE2D4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1BF4F1D"/>
    <w:multiLevelType w:val="multilevel"/>
    <w:tmpl w:val="92320B08"/>
    <w:lvl w:ilvl="0">
      <w:start w:val="1"/>
      <w:numFmt w:val="bullet"/>
      <w:lvlText w:val="●"/>
      <w:lvlJc w:val="left"/>
      <w:pPr>
        <w:ind w:left="36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6120"/>
      </w:pPr>
      <w:rPr>
        <w:rFonts w:ascii="Arial" w:eastAsia="Arial" w:hAnsi="Arial" w:cs="Arial"/>
      </w:rPr>
    </w:lvl>
  </w:abstractNum>
  <w:abstractNum w:abstractNumId="12" w15:restartNumberingAfterBreak="0">
    <w:nsid w:val="554E5A9E"/>
    <w:multiLevelType w:val="hybridMultilevel"/>
    <w:tmpl w:val="35ECE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6756D9"/>
    <w:multiLevelType w:val="hybridMultilevel"/>
    <w:tmpl w:val="08980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D467A1"/>
    <w:multiLevelType w:val="hybridMultilevel"/>
    <w:tmpl w:val="CC1CC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7F6563"/>
    <w:multiLevelType w:val="hybridMultilevel"/>
    <w:tmpl w:val="8558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"/>
  </w:num>
  <w:num w:numId="4">
    <w:abstractNumId w:val="7"/>
  </w:num>
  <w:num w:numId="5">
    <w:abstractNumId w:val="3"/>
  </w:num>
  <w:num w:numId="6">
    <w:abstractNumId w:val="9"/>
  </w:num>
  <w:num w:numId="7">
    <w:abstractNumId w:val="4"/>
  </w:num>
  <w:num w:numId="8">
    <w:abstractNumId w:val="14"/>
  </w:num>
  <w:num w:numId="9">
    <w:abstractNumId w:val="8"/>
  </w:num>
  <w:num w:numId="10">
    <w:abstractNumId w:val="6"/>
  </w:num>
  <w:num w:numId="11">
    <w:abstractNumId w:val="13"/>
  </w:num>
  <w:num w:numId="12">
    <w:abstractNumId w:val="2"/>
  </w:num>
  <w:num w:numId="13">
    <w:abstractNumId w:val="0"/>
  </w:num>
  <w:num w:numId="14">
    <w:abstractNumId w:val="15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5B7"/>
    <w:rsid w:val="00020A6C"/>
    <w:rsid w:val="00033CCF"/>
    <w:rsid w:val="00061F63"/>
    <w:rsid w:val="000661D6"/>
    <w:rsid w:val="000D0ED3"/>
    <w:rsid w:val="000F37F8"/>
    <w:rsid w:val="00106124"/>
    <w:rsid w:val="001246CE"/>
    <w:rsid w:val="0012690F"/>
    <w:rsid w:val="001A6416"/>
    <w:rsid w:val="002162B5"/>
    <w:rsid w:val="00245BBD"/>
    <w:rsid w:val="002C0093"/>
    <w:rsid w:val="002C4370"/>
    <w:rsid w:val="002E358C"/>
    <w:rsid w:val="00317BC2"/>
    <w:rsid w:val="003302C6"/>
    <w:rsid w:val="00346938"/>
    <w:rsid w:val="00361C52"/>
    <w:rsid w:val="003814CC"/>
    <w:rsid w:val="003A281E"/>
    <w:rsid w:val="003D3E56"/>
    <w:rsid w:val="003E58AB"/>
    <w:rsid w:val="0040520B"/>
    <w:rsid w:val="00427DE2"/>
    <w:rsid w:val="00432184"/>
    <w:rsid w:val="00441121"/>
    <w:rsid w:val="0044581F"/>
    <w:rsid w:val="00452385"/>
    <w:rsid w:val="00467D20"/>
    <w:rsid w:val="004916BC"/>
    <w:rsid w:val="004A7809"/>
    <w:rsid w:val="004D1832"/>
    <w:rsid w:val="004D4A64"/>
    <w:rsid w:val="004E3F31"/>
    <w:rsid w:val="004E608C"/>
    <w:rsid w:val="004F476E"/>
    <w:rsid w:val="00533464"/>
    <w:rsid w:val="00546E81"/>
    <w:rsid w:val="005767B5"/>
    <w:rsid w:val="005D71FC"/>
    <w:rsid w:val="005F0B73"/>
    <w:rsid w:val="00633539"/>
    <w:rsid w:val="006340DD"/>
    <w:rsid w:val="00634EE8"/>
    <w:rsid w:val="00682B1E"/>
    <w:rsid w:val="00690BD9"/>
    <w:rsid w:val="006A17BE"/>
    <w:rsid w:val="006A521B"/>
    <w:rsid w:val="006D1CA0"/>
    <w:rsid w:val="006D6665"/>
    <w:rsid w:val="006E4839"/>
    <w:rsid w:val="006E7201"/>
    <w:rsid w:val="006F1008"/>
    <w:rsid w:val="0072329E"/>
    <w:rsid w:val="00737960"/>
    <w:rsid w:val="00753294"/>
    <w:rsid w:val="00806535"/>
    <w:rsid w:val="008112B0"/>
    <w:rsid w:val="008119F6"/>
    <w:rsid w:val="008476C0"/>
    <w:rsid w:val="00877BB7"/>
    <w:rsid w:val="008D41D9"/>
    <w:rsid w:val="009014B0"/>
    <w:rsid w:val="00965FD2"/>
    <w:rsid w:val="00970134"/>
    <w:rsid w:val="009D15B7"/>
    <w:rsid w:val="009D326C"/>
    <w:rsid w:val="009E4AB7"/>
    <w:rsid w:val="00A300D0"/>
    <w:rsid w:val="00A62683"/>
    <w:rsid w:val="00B00C41"/>
    <w:rsid w:val="00B20E60"/>
    <w:rsid w:val="00B5275E"/>
    <w:rsid w:val="00B76869"/>
    <w:rsid w:val="00B923B3"/>
    <w:rsid w:val="00BB1C05"/>
    <w:rsid w:val="00BE20B1"/>
    <w:rsid w:val="00C03BB7"/>
    <w:rsid w:val="00C42B16"/>
    <w:rsid w:val="00CC2434"/>
    <w:rsid w:val="00CF5F3B"/>
    <w:rsid w:val="00D11186"/>
    <w:rsid w:val="00D129E6"/>
    <w:rsid w:val="00D3759A"/>
    <w:rsid w:val="00D45EC8"/>
    <w:rsid w:val="00DB4054"/>
    <w:rsid w:val="00DC714B"/>
    <w:rsid w:val="00DE2F7C"/>
    <w:rsid w:val="00E02D63"/>
    <w:rsid w:val="00E046C7"/>
    <w:rsid w:val="00E449E3"/>
    <w:rsid w:val="00E90D46"/>
    <w:rsid w:val="00EE0A93"/>
    <w:rsid w:val="00EE329E"/>
    <w:rsid w:val="00F05D03"/>
    <w:rsid w:val="00F51D33"/>
    <w:rsid w:val="00F70342"/>
    <w:rsid w:val="00F70E88"/>
    <w:rsid w:val="00F967A6"/>
    <w:rsid w:val="00FA4B6B"/>
    <w:rsid w:val="00FB6B71"/>
    <w:rsid w:val="00FC5AFB"/>
    <w:rsid w:val="00FC7254"/>
    <w:rsid w:val="00FD1858"/>
    <w:rsid w:val="00FD3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594BB71-FD72-4BCA-948C-65E42DD6C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15B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15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9D15B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nhideWhenUsed/>
    <w:rsid w:val="009D15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rsid w:val="009D15B7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9D15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6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7686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20A6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D32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qFormat/>
    <w:rsid w:val="00BB1C05"/>
    <w:rPr>
      <w:rFonts w:eastAsia="Times New Roman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locked/>
    <w:rsid w:val="00BB1C05"/>
    <w:rPr>
      <w:rFonts w:eastAsia="Times New Roman"/>
      <w:sz w:val="22"/>
      <w:szCs w:val="22"/>
    </w:rPr>
  </w:style>
  <w:style w:type="paragraph" w:customStyle="1" w:styleId="Normal1">
    <w:name w:val="Normal1"/>
    <w:rsid w:val="00FD1858"/>
    <w:pPr>
      <w:spacing w:after="200" w:line="276" w:lineRule="auto"/>
    </w:pPr>
    <w:rPr>
      <w:rFonts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 Department of Education</Company>
  <LinksUpToDate>false</LinksUpToDate>
  <CharactersWithSpaces>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carrollton</dc:creator>
  <cp:keywords/>
  <cp:lastModifiedBy>Brooke Kline</cp:lastModifiedBy>
  <cp:revision>2</cp:revision>
  <cp:lastPrinted>2016-06-21T22:14:00Z</cp:lastPrinted>
  <dcterms:created xsi:type="dcterms:W3CDTF">2016-11-21T18:03:00Z</dcterms:created>
  <dcterms:modified xsi:type="dcterms:W3CDTF">2016-11-21T18:03:00Z</dcterms:modified>
</cp:coreProperties>
</file>